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F0180" w14:textId="5FFF3559" w:rsidR="00907612" w:rsidRPr="00907612" w:rsidRDefault="00FD6621" w:rsidP="00907612">
      <w:pPr>
        <w:widowControl/>
        <w:spacing w:before="28" w:after="28"/>
        <w:rPr>
          <w:rFonts w:cs="F"/>
          <w:kern w:val="3"/>
        </w:rPr>
      </w:pPr>
      <w:r>
        <w:rPr>
          <w:rFonts w:ascii="Arial" w:eastAsia="Times New Roman" w:hAnsi="Arial" w:cs="F"/>
          <w:b/>
          <w:bCs/>
          <w:kern w:val="3"/>
          <w:sz w:val="32"/>
          <w:szCs w:val="27"/>
          <w:lang w:eastAsia="fr-FR"/>
        </w:rPr>
        <w:t>SESSION 202</w:t>
      </w:r>
      <w:r w:rsidR="00B351FC">
        <w:rPr>
          <w:rFonts w:ascii="Arial" w:eastAsia="Times New Roman" w:hAnsi="Arial" w:cs="F"/>
          <w:b/>
          <w:bCs/>
          <w:kern w:val="3"/>
          <w:sz w:val="32"/>
          <w:szCs w:val="27"/>
          <w:lang w:eastAsia="fr-FR"/>
        </w:rPr>
        <w:t>3</w:t>
      </w:r>
    </w:p>
    <w:p w14:paraId="2A498962" w14:textId="77777777" w:rsidR="00907612" w:rsidRPr="00907612" w:rsidRDefault="00907612" w:rsidP="00907612">
      <w:pPr>
        <w:widowControl/>
        <w:spacing w:after="200" w:line="276" w:lineRule="auto"/>
        <w:rPr>
          <w:rFonts w:ascii="Arial" w:eastAsia="Times New Roman" w:hAnsi="Arial" w:cs="F"/>
          <w:kern w:val="3"/>
        </w:rPr>
      </w:pPr>
    </w:p>
    <w:p w14:paraId="62282E12" w14:textId="77777777" w:rsidR="00907612" w:rsidRPr="00907612" w:rsidRDefault="00907612" w:rsidP="00907612">
      <w:pPr>
        <w:widowControl/>
        <w:spacing w:after="200" w:line="360" w:lineRule="auto"/>
        <w:jc w:val="center"/>
        <w:rPr>
          <w:rFonts w:cs="F"/>
          <w:kern w:val="3"/>
        </w:rPr>
      </w:pPr>
      <w:r w:rsidRPr="00907612">
        <w:rPr>
          <w:rFonts w:ascii="Arial" w:eastAsia="Times New Roman" w:hAnsi="Arial" w:cs="F"/>
          <w:kern w:val="3"/>
          <w:sz w:val="40"/>
        </w:rPr>
        <w:t>BREVET DE TECHNICIEN SUPÉRIEUR</w:t>
      </w:r>
    </w:p>
    <w:p w14:paraId="3A7C4E98" w14:textId="77777777" w:rsidR="00907612" w:rsidRPr="00907612" w:rsidRDefault="00907612" w:rsidP="00907612">
      <w:pPr>
        <w:widowControl/>
        <w:spacing w:after="200" w:line="360" w:lineRule="auto"/>
        <w:jc w:val="center"/>
        <w:rPr>
          <w:rFonts w:cs="F"/>
          <w:kern w:val="3"/>
        </w:rPr>
      </w:pPr>
      <w:r w:rsidRPr="00907612">
        <w:rPr>
          <w:rFonts w:ascii="Arial" w:eastAsia="Times New Roman" w:hAnsi="Arial" w:cs="F"/>
          <w:kern w:val="3"/>
          <w:sz w:val="40"/>
        </w:rPr>
        <w:t xml:space="preserve">GESTION DE LA PME </w:t>
      </w:r>
    </w:p>
    <w:p w14:paraId="4DDFDFD4" w14:textId="77777777" w:rsidR="00907612" w:rsidRPr="00907612" w:rsidRDefault="00907612" w:rsidP="00907612">
      <w:pPr>
        <w:widowControl/>
        <w:spacing w:after="200" w:line="276" w:lineRule="auto"/>
        <w:rPr>
          <w:rFonts w:ascii="Arial" w:eastAsia="Times New Roman" w:hAnsi="Arial" w:cs="F"/>
          <w:b/>
          <w:kern w:val="3"/>
        </w:rPr>
      </w:pPr>
    </w:p>
    <w:p w14:paraId="6A00608B" w14:textId="354E500C" w:rsidR="00907612" w:rsidRPr="00907612" w:rsidRDefault="00907612" w:rsidP="00907612">
      <w:pPr>
        <w:widowControl/>
        <w:spacing w:after="200" w:line="276" w:lineRule="auto"/>
        <w:ind w:left="-284" w:right="-286"/>
        <w:jc w:val="center"/>
        <w:rPr>
          <w:rFonts w:ascii="Arial" w:eastAsia="Times New Roman" w:hAnsi="Arial" w:cs="F"/>
          <w:b/>
          <w:kern w:val="3"/>
          <w:sz w:val="48"/>
        </w:rPr>
      </w:pPr>
      <w:r w:rsidRPr="00907612">
        <w:rPr>
          <w:rFonts w:ascii="Arial" w:eastAsia="Times New Roman" w:hAnsi="Arial" w:cs="F"/>
          <w:b/>
          <w:kern w:val="3"/>
          <w:sz w:val="48"/>
        </w:rPr>
        <w:t xml:space="preserve">GÉRER LE PERSONNEL ET CONTRIBUER </w:t>
      </w:r>
      <w:r w:rsidRPr="0085286E">
        <w:rPr>
          <w:rFonts w:ascii="Arial" w:eastAsia="Times New Roman" w:hAnsi="Arial" w:cs="F"/>
          <w:b/>
          <w:kern w:val="3"/>
          <w:sz w:val="48"/>
        </w:rPr>
        <w:t>À</w:t>
      </w:r>
      <w:r w:rsidRPr="00907612">
        <w:rPr>
          <w:rFonts w:ascii="Arial" w:eastAsia="Times New Roman" w:hAnsi="Arial" w:cs="F"/>
          <w:b/>
          <w:kern w:val="3"/>
          <w:sz w:val="48"/>
        </w:rPr>
        <w:t xml:space="preserve"> LA GRH DE LA PME</w:t>
      </w:r>
    </w:p>
    <w:p w14:paraId="2B84A809" w14:textId="77777777" w:rsidR="00907612" w:rsidRPr="00907612" w:rsidRDefault="00907612" w:rsidP="00907612">
      <w:pPr>
        <w:widowControl/>
        <w:spacing w:after="120" w:line="276" w:lineRule="auto"/>
        <w:jc w:val="center"/>
        <w:rPr>
          <w:rFonts w:cs="F"/>
          <w:kern w:val="3"/>
        </w:rPr>
      </w:pPr>
      <w:r w:rsidRPr="00907612">
        <w:rPr>
          <w:rFonts w:ascii="Arial" w:eastAsia="Times New Roman" w:hAnsi="Arial" w:cs="F"/>
          <w:b/>
          <w:kern w:val="3"/>
          <w:sz w:val="32"/>
        </w:rPr>
        <w:t>Coefficient : 4</w:t>
      </w:r>
    </w:p>
    <w:p w14:paraId="1B2F3E8F" w14:textId="77777777" w:rsidR="00907612" w:rsidRPr="00907612" w:rsidRDefault="00907612" w:rsidP="00907612">
      <w:pPr>
        <w:widowControl/>
        <w:spacing w:after="120" w:line="276" w:lineRule="auto"/>
        <w:jc w:val="center"/>
        <w:rPr>
          <w:rFonts w:cs="F"/>
          <w:kern w:val="3"/>
        </w:rPr>
      </w:pPr>
      <w:r w:rsidRPr="00907612">
        <w:rPr>
          <w:rFonts w:ascii="Arial" w:eastAsia="Times New Roman" w:hAnsi="Arial" w:cs="F"/>
          <w:b/>
          <w:kern w:val="3"/>
          <w:sz w:val="32"/>
        </w:rPr>
        <w:t>Durée : 2 heures 30</w:t>
      </w:r>
    </w:p>
    <w:p w14:paraId="7E7FACE4" w14:textId="77777777" w:rsidR="00907612" w:rsidRPr="00907612" w:rsidRDefault="00907612" w:rsidP="00907612">
      <w:pPr>
        <w:widowControl/>
        <w:spacing w:after="200" w:line="276" w:lineRule="auto"/>
        <w:rPr>
          <w:rFonts w:ascii="Arial" w:eastAsia="Times New Roman" w:hAnsi="Arial" w:cs="F"/>
          <w:kern w:val="3"/>
          <w:sz w:val="20"/>
          <w:szCs w:val="20"/>
        </w:rPr>
      </w:pPr>
    </w:p>
    <w:p w14:paraId="0318A8D5" w14:textId="77777777" w:rsidR="00907612" w:rsidRPr="00907612" w:rsidRDefault="00907612" w:rsidP="00907612">
      <w:pPr>
        <w:widowControl/>
        <w:spacing w:after="200" w:line="276" w:lineRule="auto"/>
        <w:rPr>
          <w:rFonts w:cs="F"/>
          <w:kern w:val="3"/>
        </w:rPr>
      </w:pPr>
      <w:r w:rsidRPr="00907612">
        <w:rPr>
          <w:rFonts w:ascii="Arial" w:eastAsia="Times New Roman" w:hAnsi="Arial" w:cs="F"/>
          <w:b/>
          <w:kern w:val="3"/>
          <w:sz w:val="28"/>
          <w:u w:val="single"/>
        </w:rPr>
        <w:t>MATÉRIEL(S) AUTORISÉ(S)</w:t>
      </w:r>
      <w:r w:rsidRPr="00907612">
        <w:rPr>
          <w:rFonts w:ascii="Arial" w:eastAsia="Times New Roman" w:hAnsi="Arial" w:cs="F"/>
          <w:b/>
          <w:kern w:val="3"/>
          <w:sz w:val="28"/>
        </w:rPr>
        <w:t> :</w:t>
      </w:r>
    </w:p>
    <w:p w14:paraId="6411AC8C" w14:textId="77777777" w:rsidR="00907612" w:rsidRPr="00907612" w:rsidRDefault="00907612" w:rsidP="00907612">
      <w:pPr>
        <w:widowControl/>
        <w:spacing w:after="120" w:line="276" w:lineRule="auto"/>
        <w:rPr>
          <w:rFonts w:ascii="Arial" w:eastAsia="Times New Roman" w:hAnsi="Arial" w:cs="F"/>
          <w:kern w:val="3"/>
          <w:sz w:val="28"/>
        </w:rPr>
      </w:pPr>
      <w:r w:rsidRPr="00907612">
        <w:rPr>
          <w:rFonts w:ascii="Arial" w:eastAsia="Times New Roman" w:hAnsi="Arial" w:cs="F"/>
          <w:kern w:val="3"/>
          <w:sz w:val="28"/>
        </w:rPr>
        <w:t>L’usage de la calculatrice avec mode examen actif est autorisé.</w:t>
      </w:r>
    </w:p>
    <w:p w14:paraId="15156768" w14:textId="77777777" w:rsidR="00907612" w:rsidRPr="00907612" w:rsidRDefault="00907612" w:rsidP="00907612">
      <w:pPr>
        <w:widowControl/>
        <w:spacing w:after="120" w:line="276" w:lineRule="auto"/>
        <w:rPr>
          <w:rFonts w:ascii="Arial" w:eastAsia="Times New Roman" w:hAnsi="Arial" w:cs="F"/>
          <w:kern w:val="3"/>
          <w:sz w:val="28"/>
        </w:rPr>
      </w:pPr>
      <w:r w:rsidRPr="00907612">
        <w:rPr>
          <w:rFonts w:ascii="Arial" w:eastAsia="Times New Roman" w:hAnsi="Arial" w:cs="F"/>
          <w:kern w:val="3"/>
          <w:sz w:val="28"/>
        </w:rPr>
        <w:t>L’usage de la calculatrice sans mémoire, « type Collège » est autorisé.</w:t>
      </w:r>
    </w:p>
    <w:p w14:paraId="712CC484" w14:textId="77777777" w:rsidR="00907612" w:rsidRPr="00907612" w:rsidRDefault="00907612" w:rsidP="00907612">
      <w:pPr>
        <w:widowControl/>
        <w:spacing w:after="200" w:line="276" w:lineRule="auto"/>
        <w:rPr>
          <w:rFonts w:ascii="Arial" w:eastAsia="Times New Roman" w:hAnsi="Arial" w:cs="F"/>
          <w:kern w:val="3"/>
        </w:rPr>
      </w:pPr>
    </w:p>
    <w:p w14:paraId="5D7BDD95" w14:textId="77777777" w:rsidR="00907612" w:rsidRPr="00907612" w:rsidRDefault="00907612" w:rsidP="00907612">
      <w:pPr>
        <w:widowControl/>
        <w:spacing w:after="200" w:line="276" w:lineRule="auto"/>
        <w:rPr>
          <w:rFonts w:ascii="Arial" w:eastAsia="Times New Roman" w:hAnsi="Arial" w:cs="F"/>
          <w:kern w:val="3"/>
        </w:rPr>
      </w:pPr>
    </w:p>
    <w:p w14:paraId="73F0910A" w14:textId="77777777" w:rsidR="00907612" w:rsidRPr="00907612" w:rsidRDefault="00907612" w:rsidP="00907612">
      <w:pPr>
        <w:widowControl/>
        <w:spacing w:after="200" w:line="276" w:lineRule="auto"/>
        <w:jc w:val="center"/>
        <w:rPr>
          <w:rFonts w:cs="F"/>
          <w:kern w:val="3"/>
        </w:rPr>
      </w:pPr>
      <w:r w:rsidRPr="00907612">
        <w:rPr>
          <w:rFonts w:ascii="Arial" w:eastAsia="Times New Roman" w:hAnsi="Arial" w:cs="F"/>
          <w:b/>
          <w:kern w:val="3"/>
          <w:sz w:val="32"/>
        </w:rPr>
        <w:t>Aucun document autorisé</w:t>
      </w:r>
    </w:p>
    <w:p w14:paraId="6EF92CC2" w14:textId="77777777" w:rsidR="00907612" w:rsidRPr="00907612" w:rsidRDefault="00907612" w:rsidP="00907612">
      <w:pPr>
        <w:widowControl/>
        <w:spacing w:after="120" w:line="276" w:lineRule="auto"/>
        <w:jc w:val="center"/>
        <w:rPr>
          <w:rFonts w:cs="F"/>
          <w:kern w:val="3"/>
        </w:rPr>
      </w:pPr>
      <w:r w:rsidRPr="00907612">
        <w:rPr>
          <w:rFonts w:ascii="Arial" w:eastAsia="Times New Roman" w:hAnsi="Arial" w:cs="F"/>
          <w:kern w:val="3"/>
          <w:sz w:val="28"/>
        </w:rPr>
        <w:t>Dès que le sujet vous est remis, assurez-vous qu’il est complet.</w:t>
      </w:r>
    </w:p>
    <w:p w14:paraId="6836FFB1" w14:textId="77777777" w:rsidR="00907612" w:rsidRPr="00907612" w:rsidRDefault="00907612" w:rsidP="00907612">
      <w:pPr>
        <w:widowControl/>
        <w:spacing w:after="200" w:line="276" w:lineRule="auto"/>
        <w:jc w:val="center"/>
        <w:rPr>
          <w:rFonts w:cs="F"/>
          <w:kern w:val="3"/>
        </w:rPr>
      </w:pPr>
      <w:r w:rsidRPr="00907612">
        <w:rPr>
          <w:rFonts w:ascii="Arial" w:hAnsi="Arial" w:cs="Arial"/>
          <w:kern w:val="3"/>
          <w:sz w:val="28"/>
          <w:szCs w:val="48"/>
        </w:rPr>
        <w:t xml:space="preserve">Le sujet comporte </w:t>
      </w:r>
      <w:r w:rsidRPr="005432AD">
        <w:rPr>
          <w:rFonts w:ascii="Arial" w:hAnsi="Arial" w:cs="Arial"/>
          <w:kern w:val="3"/>
          <w:sz w:val="28"/>
          <w:szCs w:val="48"/>
        </w:rPr>
        <w:t>12 pages numérotées de 1 à 12.</w:t>
      </w:r>
    </w:p>
    <w:p w14:paraId="20FC14D3" w14:textId="77777777" w:rsidR="00907612" w:rsidRPr="00907612" w:rsidRDefault="00907612" w:rsidP="00907612">
      <w:pPr>
        <w:widowControl/>
        <w:pBdr>
          <w:top w:val="single" w:sz="4" w:space="1" w:color="00000A"/>
          <w:left w:val="single" w:sz="4" w:space="4" w:color="00000A"/>
          <w:bottom w:val="single" w:sz="4" w:space="1" w:color="00000A"/>
          <w:right w:val="single" w:sz="4" w:space="4" w:color="00000A"/>
        </w:pBdr>
        <w:spacing w:after="200" w:line="360" w:lineRule="auto"/>
        <w:jc w:val="both"/>
        <w:rPr>
          <w:rFonts w:cs="F"/>
          <w:kern w:val="3"/>
        </w:rPr>
      </w:pPr>
      <w:r w:rsidRPr="00907612">
        <w:rPr>
          <w:rFonts w:ascii="Arial" w:eastAsia="Times New Roman" w:hAnsi="Arial" w:cs="Arial"/>
          <w:b/>
          <w:kern w:val="3"/>
          <w:u w:val="single"/>
        </w:rPr>
        <w:t>AVERTISSEMENT</w:t>
      </w:r>
      <w:r w:rsidRPr="00907612">
        <w:rPr>
          <w:rFonts w:ascii="Arial" w:eastAsia="Times New Roman" w:hAnsi="Arial" w:cs="Arial"/>
          <w:b/>
          <w:kern w:val="3"/>
        </w:rPr>
        <w:t xml:space="preserve"> : </w:t>
      </w:r>
      <w:r w:rsidRPr="00907612">
        <w:rPr>
          <w:rFonts w:ascii="Arial" w:eastAsia="Times New Roman" w:hAnsi="Arial" w:cs="Arial"/>
          <w:kern w:val="3"/>
        </w:rPr>
        <w:t>Dans le souci du respect de la propriété intellectuelle et du droit d’auteur, les extraits d’articles de presse, spécialisés ou non, sont reproduits en leur état originel. Ils sont donc susceptibles de comporter des mots ou expressions de style oral ou professionnel.</w:t>
      </w:r>
    </w:p>
    <w:p w14:paraId="01B7AF3C" w14:textId="77777777" w:rsidR="00DC1C12" w:rsidRDefault="00DC1C12" w:rsidP="00907612">
      <w:pPr>
        <w:widowControl/>
        <w:suppressAutoHyphens w:val="0"/>
        <w:autoSpaceDN/>
        <w:spacing w:after="160" w:line="259" w:lineRule="auto"/>
        <w:textAlignment w:val="auto"/>
        <w:rPr>
          <w:rFonts w:cs="Times New Roman"/>
        </w:rPr>
      </w:pPr>
    </w:p>
    <w:p w14:paraId="7ECA3655" w14:textId="77777777" w:rsidR="00907612" w:rsidRPr="00DC1C12" w:rsidRDefault="00907612" w:rsidP="00DC1C12">
      <w:pPr>
        <w:jc w:val="right"/>
        <w:rPr>
          <w:rFonts w:cs="Times New Roman"/>
        </w:rPr>
      </w:pPr>
      <w:bookmarkStart w:id="0" w:name="_GoBack"/>
      <w:bookmarkEnd w:id="0"/>
    </w:p>
    <w:p w14:paraId="2E935B29" w14:textId="77777777" w:rsidR="00B21183" w:rsidRDefault="00041BF3" w:rsidP="00B21183">
      <w:pPr>
        <w:pStyle w:val="Standard"/>
        <w:pageBreakBefore/>
        <w:spacing w:before="280" w:after="280"/>
        <w:jc w:val="center"/>
      </w:pPr>
      <w:r>
        <w:rPr>
          <w:rFonts w:ascii="Arial" w:eastAsia="Times New Roman" w:hAnsi="Arial"/>
          <w:b/>
          <w:bCs/>
          <w:noProof/>
          <w:sz w:val="24"/>
          <w:szCs w:val="24"/>
          <w:lang w:eastAsia="fr-FR"/>
        </w:rPr>
        <w:lastRenderedPageBreak/>
        <w:drawing>
          <wp:anchor distT="0" distB="0" distL="114300" distR="114300" simplePos="0" relativeHeight="251655168" behindDoc="0" locked="0" layoutInCell="1" allowOverlap="1" wp14:anchorId="7370F282" wp14:editId="4F14582A">
            <wp:simplePos x="0" y="0"/>
            <wp:positionH relativeFrom="column">
              <wp:posOffset>1452880</wp:posOffset>
            </wp:positionH>
            <wp:positionV relativeFrom="paragraph">
              <wp:posOffset>100330</wp:posOffset>
            </wp:positionV>
            <wp:extent cx="2486025" cy="1571625"/>
            <wp:effectExtent l="0" t="0" r="0" b="0"/>
            <wp:wrapTopAndBottom/>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1183">
        <w:rPr>
          <w:rFonts w:ascii="Arial" w:eastAsia="Times New Roman" w:hAnsi="Arial"/>
          <w:b/>
          <w:bCs/>
          <w:sz w:val="24"/>
          <w:szCs w:val="24"/>
          <w:lang w:eastAsia="fr-FR"/>
        </w:rPr>
        <w:t>COMPOSITION DU CAS</w:t>
      </w:r>
    </w:p>
    <w:p w14:paraId="661CFD3F" w14:textId="5BF166EC" w:rsidR="00B21183" w:rsidRDefault="00D726C6" w:rsidP="00B21183">
      <w:pPr>
        <w:pStyle w:val="Standard"/>
        <w:spacing w:before="240" w:after="60" w:line="360" w:lineRule="auto"/>
        <w:rPr>
          <w:rFonts w:ascii="Arial" w:eastAsia="Times New Roman" w:hAnsi="Arial" w:cs="Arial"/>
          <w:b/>
          <w:bCs/>
        </w:rPr>
      </w:pPr>
      <w:r>
        <w:rPr>
          <w:rFonts w:ascii="Arial" w:eastAsia="Times New Roman" w:hAnsi="Arial" w:cs="Arial"/>
          <w:bCs/>
        </w:rPr>
        <w:t>Cette étude part de données réelles qui ont été modifiées pour des raisons de confidentialité.</w:t>
      </w:r>
    </w:p>
    <w:p w14:paraId="012C536D" w14:textId="77777777" w:rsidR="00B21183" w:rsidRDefault="00B21183" w:rsidP="00B21183">
      <w:pPr>
        <w:pStyle w:val="Standard"/>
        <w:spacing w:before="240" w:after="60" w:line="360" w:lineRule="auto"/>
        <w:rPr>
          <w:rFonts w:ascii="Arial" w:eastAsia="Times New Roman" w:hAnsi="Arial" w:cs="Arial"/>
          <w:b/>
          <w:bCs/>
        </w:rPr>
      </w:pPr>
    </w:p>
    <w:p w14:paraId="1C89218A" w14:textId="77777777" w:rsidR="00B21183" w:rsidRDefault="00B21183" w:rsidP="00B21183">
      <w:pPr>
        <w:pStyle w:val="Standard"/>
        <w:spacing w:before="240" w:after="60" w:line="360" w:lineRule="auto"/>
        <w:rPr>
          <w:rFonts w:ascii="Arial" w:eastAsia="Times New Roman" w:hAnsi="Arial" w:cs="Arial"/>
          <w:b/>
          <w:bCs/>
        </w:rPr>
      </w:pPr>
      <w:r>
        <w:rPr>
          <w:rFonts w:ascii="Arial" w:eastAsia="Times New Roman" w:hAnsi="Arial" w:cs="Arial"/>
          <w:b/>
          <w:bCs/>
        </w:rPr>
        <w:t>Présentation du cas</w:t>
      </w:r>
    </w:p>
    <w:p w14:paraId="53D873AA" w14:textId="77777777" w:rsidR="00B21183" w:rsidRDefault="00B21183" w:rsidP="00B21183">
      <w:pPr>
        <w:pStyle w:val="Paragraphedeliste"/>
        <w:numPr>
          <w:ilvl w:val="0"/>
          <w:numId w:val="1"/>
        </w:numPr>
        <w:spacing w:line="360" w:lineRule="auto"/>
      </w:pPr>
      <w:bookmarkStart w:id="1" w:name="_Hlk92796464"/>
      <w:r>
        <w:rPr>
          <w:rFonts w:ascii="Arial" w:hAnsi="Arial" w:cs="Arial"/>
        </w:rPr>
        <w:t xml:space="preserve">Dossier 1 : </w:t>
      </w:r>
      <w:r w:rsidRPr="00C039E5">
        <w:rPr>
          <w:rFonts w:ascii="Arial" w:eastAsia="Times New Roman" w:hAnsi="Arial" w:cs="Times New Roman"/>
        </w:rPr>
        <w:t>Préparer les entretiens professionnels</w:t>
      </w:r>
      <w:r>
        <w:rPr>
          <w:rFonts w:ascii="Arial" w:eastAsia="Times New Roman" w:hAnsi="Arial" w:cs="Times New Roman"/>
          <w:b/>
        </w:rPr>
        <w:t xml:space="preserve"> </w:t>
      </w:r>
      <w:r>
        <w:rPr>
          <w:rFonts w:ascii="Arial" w:hAnsi="Arial" w:cs="Arial"/>
        </w:rPr>
        <w:t>(40 points)</w:t>
      </w:r>
    </w:p>
    <w:p w14:paraId="31DA1F81" w14:textId="77777777" w:rsidR="00B21183" w:rsidRDefault="00B21183" w:rsidP="00B21183">
      <w:pPr>
        <w:pStyle w:val="Paragraphedeliste"/>
        <w:numPr>
          <w:ilvl w:val="0"/>
          <w:numId w:val="1"/>
        </w:numPr>
        <w:spacing w:line="360" w:lineRule="auto"/>
      </w:pPr>
      <w:r>
        <w:rPr>
          <w:rFonts w:ascii="Arial" w:hAnsi="Arial" w:cs="Arial"/>
        </w:rPr>
        <w:t>Dossier 2 :</w:t>
      </w:r>
      <w:r>
        <w:rPr>
          <w:rFonts w:ascii="Arial" w:hAnsi="Arial" w:cs="Arial"/>
          <w:b/>
        </w:rPr>
        <w:t xml:space="preserve"> </w:t>
      </w:r>
      <w:r w:rsidRPr="00C039E5">
        <w:rPr>
          <w:rFonts w:ascii="Arial" w:eastAsia="Times New Roman" w:hAnsi="Arial" w:cs="Times New Roman"/>
        </w:rPr>
        <w:t>Contribuer au maintien des compétences</w:t>
      </w:r>
      <w:r>
        <w:rPr>
          <w:rFonts w:ascii="Arial" w:hAnsi="Arial" w:cs="Arial"/>
        </w:rPr>
        <w:t xml:space="preserve"> (40 points)</w:t>
      </w:r>
    </w:p>
    <w:bookmarkEnd w:id="1"/>
    <w:p w14:paraId="17F778D3" w14:textId="77777777" w:rsidR="00B21183" w:rsidRDefault="00B21183" w:rsidP="00B21183">
      <w:pPr>
        <w:pStyle w:val="Titre61"/>
        <w:spacing w:line="360" w:lineRule="auto"/>
        <w:outlineLvl w:val="9"/>
        <w:rPr>
          <w:rFonts w:ascii="Arial" w:hAnsi="Arial" w:cs="Arial"/>
        </w:rPr>
      </w:pPr>
    </w:p>
    <w:p w14:paraId="0BE2EBC8" w14:textId="77777777" w:rsidR="00B21183" w:rsidRDefault="00B21183" w:rsidP="00B21183">
      <w:pPr>
        <w:pStyle w:val="Titre61"/>
        <w:spacing w:line="360" w:lineRule="auto"/>
        <w:outlineLvl w:val="9"/>
        <w:rPr>
          <w:rFonts w:ascii="Arial" w:hAnsi="Arial" w:cs="Arial"/>
        </w:rPr>
      </w:pPr>
      <w:r>
        <w:rPr>
          <w:rFonts w:ascii="Arial" w:hAnsi="Arial" w:cs="Arial"/>
        </w:rPr>
        <w:t>Annexes</w:t>
      </w:r>
    </w:p>
    <w:tbl>
      <w:tblPr>
        <w:tblW w:w="9288" w:type="dxa"/>
        <w:tblLayout w:type="fixed"/>
        <w:tblCellMar>
          <w:left w:w="10" w:type="dxa"/>
          <w:right w:w="10" w:type="dxa"/>
        </w:tblCellMar>
        <w:tblLook w:val="04A0" w:firstRow="1" w:lastRow="0" w:firstColumn="1" w:lastColumn="0" w:noHBand="0" w:noVBand="1"/>
      </w:tblPr>
      <w:tblGrid>
        <w:gridCol w:w="1505"/>
        <w:gridCol w:w="6008"/>
        <w:gridCol w:w="1775"/>
      </w:tblGrid>
      <w:tr w:rsidR="00B21183" w14:paraId="7F84D760" w14:textId="77777777" w:rsidTr="00B21183">
        <w:tc>
          <w:tcPr>
            <w:tcW w:w="9288" w:type="dxa"/>
            <w:gridSpan w:val="3"/>
            <w:tcBorders>
              <w:bottom w:val="single" w:sz="4" w:space="0" w:color="000000"/>
            </w:tcBorders>
            <w:shd w:val="clear" w:color="auto" w:fill="auto"/>
            <w:tcMar>
              <w:top w:w="0" w:type="dxa"/>
              <w:left w:w="108" w:type="dxa"/>
              <w:bottom w:w="0" w:type="dxa"/>
              <w:right w:w="108" w:type="dxa"/>
            </w:tcMar>
          </w:tcPr>
          <w:p w14:paraId="1B7C02D1" w14:textId="77777777" w:rsidR="00B21183" w:rsidRDefault="00B21183" w:rsidP="00B21183">
            <w:pPr>
              <w:pStyle w:val="Paragraphedeliste"/>
              <w:spacing w:line="360" w:lineRule="auto"/>
            </w:pPr>
            <w:r>
              <w:rPr>
                <w:rFonts w:ascii="Arial" w:hAnsi="Arial" w:cs="Arial"/>
                <w:b/>
              </w:rPr>
              <w:t xml:space="preserve">Dossier 1 : </w:t>
            </w:r>
            <w:r>
              <w:rPr>
                <w:rFonts w:ascii="Arial" w:eastAsia="Times New Roman" w:hAnsi="Arial" w:cs="Times New Roman"/>
                <w:b/>
              </w:rPr>
              <w:t>Préparer les entretiens professionnels</w:t>
            </w:r>
          </w:p>
        </w:tc>
      </w:tr>
      <w:tr w:rsidR="00B21183" w14:paraId="12B10CA7" w14:textId="77777777" w:rsidTr="005432AD">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77AB5" w14:textId="77777777" w:rsidR="00B21183" w:rsidRPr="00BA247B" w:rsidRDefault="00B21183" w:rsidP="00B21183">
            <w:pPr>
              <w:pStyle w:val="Paragraphedeliste"/>
              <w:spacing w:after="0" w:line="240" w:lineRule="auto"/>
              <w:ind w:left="0"/>
              <w:jc w:val="center"/>
              <w:rPr>
                <w:rFonts w:ascii="Arial" w:hAnsi="Arial" w:cs="Arial"/>
                <w:lang w:eastAsia="fr-FR"/>
              </w:rPr>
            </w:pPr>
            <w:r w:rsidRPr="00BA247B">
              <w:rPr>
                <w:rFonts w:ascii="Arial" w:hAnsi="Arial" w:cs="Arial"/>
                <w:lang w:eastAsia="fr-FR"/>
              </w:rPr>
              <w:t>Annexe </w:t>
            </w:r>
            <w:r>
              <w:rPr>
                <w:rFonts w:ascii="Arial" w:hAnsi="Arial" w:cs="Arial"/>
                <w:lang w:eastAsia="fr-FR"/>
              </w:rPr>
              <w:t>1</w:t>
            </w:r>
          </w:p>
        </w:tc>
        <w:tc>
          <w:tcPr>
            <w:tcW w:w="6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B3CE9" w14:textId="714D2132" w:rsidR="00B21183" w:rsidRPr="00B6575F" w:rsidRDefault="005556A3" w:rsidP="00B21183">
            <w:pPr>
              <w:pStyle w:val="Standard"/>
              <w:spacing w:after="0" w:line="240" w:lineRule="auto"/>
              <w:jc w:val="both"/>
              <w:rPr>
                <w:rFonts w:ascii="Arial" w:hAnsi="Arial" w:cs="Arial"/>
              </w:rPr>
            </w:pPr>
            <w:r>
              <w:rPr>
                <w:rFonts w:ascii="Arial" w:hAnsi="Arial" w:cs="Arial"/>
              </w:rPr>
              <w:t xml:space="preserve">Code du travail article L6315-1 </w:t>
            </w:r>
            <w:r w:rsidR="00B21183" w:rsidRPr="00B6575F">
              <w:rPr>
                <w:rFonts w:ascii="Arial" w:hAnsi="Arial" w:cs="Arial"/>
              </w:rPr>
              <w:t>- L’entretien professionnel</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C713D" w14:textId="77777777" w:rsidR="00B21183" w:rsidRPr="00B6575F" w:rsidRDefault="00B21183" w:rsidP="00B21183">
            <w:pPr>
              <w:pStyle w:val="Paragraphedeliste"/>
              <w:spacing w:after="0" w:line="240" w:lineRule="auto"/>
              <w:ind w:left="0"/>
              <w:jc w:val="center"/>
              <w:rPr>
                <w:rFonts w:ascii="Arial" w:hAnsi="Arial" w:cs="Arial"/>
                <w:lang w:eastAsia="fr-FR"/>
              </w:rPr>
            </w:pPr>
            <w:r w:rsidRPr="00B6575F">
              <w:rPr>
                <w:rFonts w:ascii="Arial" w:hAnsi="Arial" w:cs="Arial"/>
                <w:lang w:eastAsia="fr-FR"/>
              </w:rPr>
              <w:t>Page 8</w:t>
            </w:r>
          </w:p>
        </w:tc>
      </w:tr>
      <w:tr w:rsidR="00B21183" w14:paraId="101DCBD2" w14:textId="77777777" w:rsidTr="005432AD">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F0DD4" w14:textId="77777777" w:rsidR="00B21183" w:rsidRPr="00BA247B" w:rsidRDefault="00B21183" w:rsidP="00B21183">
            <w:pPr>
              <w:pStyle w:val="Standard"/>
              <w:spacing w:after="0" w:line="240" w:lineRule="auto"/>
              <w:jc w:val="center"/>
              <w:rPr>
                <w:rFonts w:ascii="Arial" w:hAnsi="Arial" w:cs="Arial"/>
              </w:rPr>
            </w:pPr>
            <w:r w:rsidRPr="00BA247B">
              <w:rPr>
                <w:rFonts w:ascii="Arial" w:hAnsi="Arial" w:cs="Arial"/>
                <w:lang w:eastAsia="fr-FR"/>
              </w:rPr>
              <w:t>Annexe </w:t>
            </w:r>
            <w:r>
              <w:rPr>
                <w:rFonts w:ascii="Arial" w:hAnsi="Arial" w:cs="Arial"/>
                <w:lang w:eastAsia="fr-FR"/>
              </w:rPr>
              <w:t>2</w:t>
            </w:r>
          </w:p>
        </w:tc>
        <w:tc>
          <w:tcPr>
            <w:tcW w:w="6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4977" w14:textId="33396C19" w:rsidR="00B21183" w:rsidRPr="00B6575F" w:rsidRDefault="00B21183" w:rsidP="00515CFF">
            <w:pPr>
              <w:pStyle w:val="Textbody"/>
              <w:spacing w:after="0"/>
              <w:jc w:val="left"/>
              <w:rPr>
                <w:rFonts w:ascii="Arial" w:hAnsi="Arial" w:cs="Arial"/>
              </w:rPr>
            </w:pPr>
            <w:r w:rsidRPr="00B6575F">
              <w:rPr>
                <w:rFonts w:ascii="Arial" w:hAnsi="Arial" w:cs="Arial"/>
              </w:rPr>
              <w:t xml:space="preserve">Entretien </w:t>
            </w:r>
            <w:r w:rsidR="00515CFF" w:rsidRPr="00B6575F">
              <w:rPr>
                <w:rFonts w:ascii="Arial" w:hAnsi="Arial" w:cs="Arial"/>
              </w:rPr>
              <w:t xml:space="preserve">du 4 mai </w:t>
            </w:r>
            <w:r w:rsidR="00515CFF">
              <w:rPr>
                <w:rFonts w:ascii="Arial" w:hAnsi="Arial" w:cs="Arial"/>
              </w:rPr>
              <w:t>avec Arnaud LESSAIGUES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570F" w14:textId="6B9F410F" w:rsidR="00B21183" w:rsidRPr="00B6575F" w:rsidRDefault="009C562F" w:rsidP="00B21183">
            <w:pPr>
              <w:pStyle w:val="Standard"/>
              <w:spacing w:after="0" w:line="240" w:lineRule="auto"/>
              <w:jc w:val="center"/>
              <w:rPr>
                <w:rFonts w:ascii="Arial" w:hAnsi="Arial" w:cs="Arial"/>
                <w:lang w:eastAsia="fr-FR"/>
              </w:rPr>
            </w:pPr>
            <w:r>
              <w:rPr>
                <w:rFonts w:ascii="Arial" w:hAnsi="Arial" w:cs="Arial"/>
                <w:lang w:eastAsia="fr-FR"/>
              </w:rPr>
              <w:t>Page</w:t>
            </w:r>
            <w:r w:rsidR="00B21183" w:rsidRPr="00B6575F">
              <w:rPr>
                <w:rFonts w:ascii="Arial" w:hAnsi="Arial" w:cs="Arial"/>
                <w:lang w:eastAsia="fr-FR"/>
              </w:rPr>
              <w:t xml:space="preserve"> 9</w:t>
            </w:r>
          </w:p>
        </w:tc>
      </w:tr>
      <w:tr w:rsidR="00B21183" w14:paraId="7BA66EF9" w14:textId="77777777" w:rsidTr="005432AD">
        <w:tc>
          <w:tcPr>
            <w:tcW w:w="1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0E3F2" w14:textId="77777777" w:rsidR="00B21183" w:rsidRPr="00BA247B" w:rsidRDefault="00B21183" w:rsidP="00B21183">
            <w:pPr>
              <w:pStyle w:val="Standard"/>
              <w:spacing w:after="0" w:line="240" w:lineRule="auto"/>
              <w:jc w:val="center"/>
              <w:rPr>
                <w:rFonts w:ascii="Arial" w:hAnsi="Arial" w:cs="Arial"/>
                <w:lang w:eastAsia="fr-FR"/>
              </w:rPr>
            </w:pPr>
            <w:r w:rsidRPr="00BA247B">
              <w:rPr>
                <w:rFonts w:ascii="Arial" w:hAnsi="Arial" w:cs="Arial"/>
                <w:lang w:eastAsia="fr-FR"/>
              </w:rPr>
              <w:t>Annexe </w:t>
            </w:r>
            <w:r>
              <w:rPr>
                <w:rFonts w:ascii="Arial" w:hAnsi="Arial" w:cs="Arial"/>
                <w:lang w:eastAsia="fr-FR"/>
              </w:rPr>
              <w:t>3</w:t>
            </w:r>
          </w:p>
        </w:tc>
        <w:tc>
          <w:tcPr>
            <w:tcW w:w="60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59EA5" w14:textId="638702F0" w:rsidR="00B21183" w:rsidRPr="00B6575F" w:rsidRDefault="00B21183" w:rsidP="004666EE">
            <w:pPr>
              <w:pStyle w:val="Standard"/>
              <w:spacing w:after="0" w:line="240" w:lineRule="auto"/>
              <w:jc w:val="both"/>
              <w:rPr>
                <w:rFonts w:ascii="Arial" w:hAnsi="Arial" w:cs="Arial"/>
              </w:rPr>
            </w:pPr>
            <w:r w:rsidRPr="00B6575F">
              <w:rPr>
                <w:rFonts w:ascii="Arial" w:hAnsi="Arial" w:cs="Arial"/>
              </w:rPr>
              <w:t>Extrait du calendrier –</w:t>
            </w:r>
            <w:r w:rsidR="004666EE">
              <w:rPr>
                <w:rFonts w:ascii="Arial" w:hAnsi="Arial" w:cs="Arial"/>
              </w:rPr>
              <w:t xml:space="preserve"> septembre à novembre </w:t>
            </w:r>
            <w:r w:rsidR="0013086C">
              <w:rPr>
                <w:rFonts w:ascii="Arial" w:hAnsi="Arial" w:cs="Arial"/>
              </w:rPr>
              <w:t>2023</w:t>
            </w:r>
          </w:p>
        </w:tc>
        <w:tc>
          <w:tcPr>
            <w:tcW w:w="17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F0B6" w14:textId="77777777" w:rsidR="00B21183" w:rsidRPr="00B6575F" w:rsidRDefault="00B21183" w:rsidP="00B21183">
            <w:pPr>
              <w:pStyle w:val="Standard"/>
              <w:spacing w:after="0" w:line="240" w:lineRule="auto"/>
              <w:jc w:val="center"/>
              <w:rPr>
                <w:rFonts w:ascii="Arial" w:hAnsi="Arial" w:cs="Arial"/>
                <w:lang w:eastAsia="fr-FR"/>
              </w:rPr>
            </w:pPr>
            <w:r w:rsidRPr="00B6575F">
              <w:rPr>
                <w:rFonts w:ascii="Arial" w:hAnsi="Arial" w:cs="Arial"/>
                <w:lang w:eastAsia="fr-FR"/>
              </w:rPr>
              <w:t>Page 10</w:t>
            </w:r>
          </w:p>
        </w:tc>
      </w:tr>
      <w:tr w:rsidR="00B21183" w14:paraId="18162D94" w14:textId="77777777" w:rsidTr="005432AD">
        <w:tc>
          <w:tcPr>
            <w:tcW w:w="1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C4636" w14:textId="77777777" w:rsidR="00B21183" w:rsidRPr="00BA247B" w:rsidRDefault="00B21183" w:rsidP="00B21183">
            <w:pPr>
              <w:pStyle w:val="Standard"/>
              <w:spacing w:after="0" w:line="240" w:lineRule="auto"/>
              <w:jc w:val="center"/>
              <w:rPr>
                <w:rFonts w:ascii="Arial" w:hAnsi="Arial" w:cs="Arial"/>
              </w:rPr>
            </w:pPr>
            <w:r w:rsidRPr="00BA247B">
              <w:rPr>
                <w:rFonts w:ascii="Arial" w:hAnsi="Arial" w:cs="Arial"/>
                <w:lang w:eastAsia="fr-FR"/>
              </w:rPr>
              <w:t>Annexe </w:t>
            </w:r>
            <w:r>
              <w:rPr>
                <w:rFonts w:ascii="Arial" w:hAnsi="Arial" w:cs="Arial"/>
                <w:lang w:eastAsia="fr-FR"/>
              </w:rPr>
              <w:t>4</w:t>
            </w:r>
          </w:p>
        </w:tc>
        <w:tc>
          <w:tcPr>
            <w:tcW w:w="60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53EA" w14:textId="77777777" w:rsidR="00B21183" w:rsidRPr="00B6575F" w:rsidRDefault="00B21183" w:rsidP="00B21183">
            <w:pPr>
              <w:pStyle w:val="Textbody"/>
              <w:spacing w:after="0"/>
              <w:jc w:val="left"/>
              <w:rPr>
                <w:rFonts w:ascii="Arial" w:hAnsi="Arial" w:cs="Arial"/>
                <w:bCs/>
                <w:color w:val="00000A"/>
                <w:lang w:eastAsia="fr-FR"/>
              </w:rPr>
            </w:pPr>
            <w:r w:rsidRPr="00B6575F">
              <w:rPr>
                <w:rFonts w:ascii="Arial" w:eastAsia="Calibri" w:hAnsi="Arial" w:cs="Arial"/>
              </w:rPr>
              <w:t>Extrait de l’agenda partagé des responsables de service</w:t>
            </w:r>
          </w:p>
        </w:tc>
        <w:tc>
          <w:tcPr>
            <w:tcW w:w="17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3117" w14:textId="77777777" w:rsidR="00B21183" w:rsidRPr="00B6575F" w:rsidRDefault="00B21183" w:rsidP="00B21183">
            <w:pPr>
              <w:pStyle w:val="Standard"/>
              <w:spacing w:after="0" w:line="240" w:lineRule="auto"/>
              <w:jc w:val="center"/>
              <w:rPr>
                <w:rFonts w:ascii="Arial" w:hAnsi="Arial" w:cs="Arial"/>
                <w:lang w:eastAsia="fr-FR"/>
              </w:rPr>
            </w:pPr>
            <w:r w:rsidRPr="00B6575F">
              <w:rPr>
                <w:rFonts w:ascii="Arial" w:hAnsi="Arial" w:cs="Arial"/>
                <w:lang w:eastAsia="fr-FR"/>
              </w:rPr>
              <w:t>Page 10</w:t>
            </w:r>
          </w:p>
        </w:tc>
      </w:tr>
    </w:tbl>
    <w:p w14:paraId="25DF41A9" w14:textId="77777777" w:rsidR="00B21183" w:rsidRPr="007334F5" w:rsidRDefault="00B21183" w:rsidP="00B21183">
      <w:pPr>
        <w:pStyle w:val="Standard"/>
        <w:spacing w:after="0" w:line="360" w:lineRule="auto"/>
        <w:rPr>
          <w:rFonts w:ascii="Arial" w:hAnsi="Arial" w:cs="Arial"/>
          <w:b/>
          <w:sz w:val="16"/>
          <w:szCs w:val="16"/>
          <w:lang w:eastAsia="fr-FR"/>
        </w:rPr>
      </w:pPr>
    </w:p>
    <w:tbl>
      <w:tblPr>
        <w:tblW w:w="9288" w:type="dxa"/>
        <w:tblLayout w:type="fixed"/>
        <w:tblCellMar>
          <w:left w:w="10" w:type="dxa"/>
          <w:right w:w="10" w:type="dxa"/>
        </w:tblCellMar>
        <w:tblLook w:val="04A0" w:firstRow="1" w:lastRow="0" w:firstColumn="1" w:lastColumn="0" w:noHBand="0" w:noVBand="1"/>
      </w:tblPr>
      <w:tblGrid>
        <w:gridCol w:w="1505"/>
        <w:gridCol w:w="6008"/>
        <w:gridCol w:w="1775"/>
      </w:tblGrid>
      <w:tr w:rsidR="00B21183" w14:paraId="28A6D2E3" w14:textId="77777777" w:rsidTr="00B21183">
        <w:tc>
          <w:tcPr>
            <w:tcW w:w="9288" w:type="dxa"/>
            <w:gridSpan w:val="3"/>
            <w:tcBorders>
              <w:bottom w:val="single" w:sz="4" w:space="0" w:color="000000"/>
            </w:tcBorders>
            <w:shd w:val="clear" w:color="auto" w:fill="auto"/>
            <w:tcMar>
              <w:top w:w="0" w:type="dxa"/>
              <w:left w:w="108" w:type="dxa"/>
              <w:bottom w:w="0" w:type="dxa"/>
              <w:right w:w="108" w:type="dxa"/>
            </w:tcMar>
          </w:tcPr>
          <w:p w14:paraId="00E6C165" w14:textId="77777777" w:rsidR="00B21183" w:rsidRDefault="00B21183" w:rsidP="00B21183">
            <w:pPr>
              <w:pStyle w:val="Paragraphedeliste"/>
              <w:spacing w:line="360" w:lineRule="auto"/>
              <w:rPr>
                <w:rFonts w:ascii="Arial" w:hAnsi="Arial" w:cs="Arial"/>
                <w:b/>
              </w:rPr>
            </w:pPr>
          </w:p>
          <w:p w14:paraId="2F9600BB" w14:textId="77777777" w:rsidR="00B21183" w:rsidRDefault="00B21183" w:rsidP="00B21183">
            <w:pPr>
              <w:pStyle w:val="Paragraphedeliste"/>
              <w:spacing w:line="360" w:lineRule="auto"/>
            </w:pPr>
            <w:r>
              <w:rPr>
                <w:rFonts w:ascii="Arial" w:hAnsi="Arial" w:cs="Arial"/>
                <w:b/>
              </w:rPr>
              <w:t>Dossier 2 : Contribuer</w:t>
            </w:r>
            <w:r w:rsidRPr="00B93A39">
              <w:rPr>
                <w:rFonts w:ascii="Arial" w:hAnsi="Arial" w:cs="Arial"/>
                <w:b/>
              </w:rPr>
              <w:t xml:space="preserve"> </w:t>
            </w:r>
            <w:r>
              <w:rPr>
                <w:rFonts w:ascii="Arial" w:hAnsi="Arial" w:cs="Arial"/>
                <w:b/>
              </w:rPr>
              <w:t>au maintien</w:t>
            </w:r>
            <w:r w:rsidRPr="00B93A39">
              <w:rPr>
                <w:rFonts w:ascii="Arial" w:hAnsi="Arial" w:cs="Arial"/>
                <w:b/>
              </w:rPr>
              <w:t xml:space="preserve"> des compétences</w:t>
            </w:r>
          </w:p>
        </w:tc>
      </w:tr>
      <w:tr w:rsidR="00B21183" w14:paraId="268B0D01" w14:textId="77777777" w:rsidTr="005432AD">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52259" w14:textId="77777777" w:rsidR="00B21183" w:rsidRPr="00BA247B" w:rsidRDefault="00B21183" w:rsidP="00B21183">
            <w:pPr>
              <w:pStyle w:val="Standard"/>
              <w:spacing w:after="0" w:line="240" w:lineRule="auto"/>
              <w:jc w:val="center"/>
              <w:rPr>
                <w:rFonts w:ascii="Arial" w:hAnsi="Arial" w:cs="Arial"/>
                <w:lang w:eastAsia="fr-FR"/>
              </w:rPr>
            </w:pPr>
            <w:r w:rsidRPr="00BA247B">
              <w:rPr>
                <w:rFonts w:ascii="Arial" w:hAnsi="Arial" w:cs="Arial"/>
                <w:lang w:eastAsia="fr-FR"/>
              </w:rPr>
              <w:t>Annexe </w:t>
            </w:r>
            <w:r>
              <w:rPr>
                <w:rFonts w:ascii="Arial" w:hAnsi="Arial" w:cs="Arial"/>
                <w:lang w:eastAsia="fr-FR"/>
              </w:rPr>
              <w:t>5</w:t>
            </w:r>
          </w:p>
        </w:tc>
        <w:tc>
          <w:tcPr>
            <w:tcW w:w="6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844A" w14:textId="77777777" w:rsidR="00B21183" w:rsidRPr="00D6512B" w:rsidRDefault="00CB3CB1" w:rsidP="00B21183">
            <w:pPr>
              <w:pStyle w:val="Textbody"/>
              <w:spacing w:after="0"/>
              <w:rPr>
                <w:rFonts w:ascii="Arial" w:eastAsia="Calibri" w:hAnsi="Arial" w:cs="Arial"/>
              </w:rPr>
            </w:pPr>
            <w:r>
              <w:rPr>
                <w:rFonts w:ascii="Arial" w:eastAsia="Calibri" w:hAnsi="Arial" w:cs="Arial"/>
              </w:rPr>
              <w:t>Mémo de Mathilde PERREGOT</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6E5D0" w14:textId="77777777" w:rsidR="00B21183" w:rsidRPr="00B6575F" w:rsidRDefault="00B21183" w:rsidP="00B21183">
            <w:pPr>
              <w:pStyle w:val="Standard"/>
              <w:spacing w:after="0" w:line="240" w:lineRule="auto"/>
              <w:jc w:val="center"/>
              <w:rPr>
                <w:rFonts w:ascii="Arial" w:hAnsi="Arial" w:cs="Arial"/>
                <w:lang w:eastAsia="fr-FR"/>
              </w:rPr>
            </w:pPr>
            <w:r w:rsidRPr="00B6575F">
              <w:rPr>
                <w:rFonts w:ascii="Arial" w:hAnsi="Arial" w:cs="Arial"/>
                <w:lang w:eastAsia="fr-FR"/>
              </w:rPr>
              <w:t>Page</w:t>
            </w:r>
            <w:r w:rsidR="005432AD">
              <w:rPr>
                <w:rFonts w:ascii="Arial" w:hAnsi="Arial" w:cs="Arial"/>
                <w:lang w:eastAsia="fr-FR"/>
              </w:rPr>
              <w:t>s</w:t>
            </w:r>
            <w:r w:rsidRPr="00B6575F">
              <w:rPr>
                <w:rFonts w:ascii="Arial" w:hAnsi="Arial" w:cs="Arial"/>
                <w:lang w:eastAsia="fr-FR"/>
              </w:rPr>
              <w:t xml:space="preserve"> 11</w:t>
            </w:r>
            <w:r w:rsidR="005432AD">
              <w:rPr>
                <w:rFonts w:ascii="Arial" w:hAnsi="Arial" w:cs="Arial"/>
                <w:lang w:eastAsia="fr-FR"/>
              </w:rPr>
              <w:t xml:space="preserve"> &amp; 12</w:t>
            </w:r>
          </w:p>
        </w:tc>
      </w:tr>
      <w:tr w:rsidR="00B21183" w14:paraId="751FCA80" w14:textId="77777777" w:rsidTr="005432AD">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EB68B" w14:textId="77777777" w:rsidR="00B21183" w:rsidRPr="00BA247B" w:rsidRDefault="00B21183" w:rsidP="00B21183">
            <w:pPr>
              <w:pStyle w:val="Standard"/>
              <w:spacing w:after="0" w:line="240" w:lineRule="auto"/>
              <w:jc w:val="center"/>
              <w:rPr>
                <w:rFonts w:ascii="Arial" w:hAnsi="Arial" w:cs="Arial"/>
              </w:rPr>
            </w:pPr>
            <w:r w:rsidRPr="00BA247B">
              <w:rPr>
                <w:rFonts w:ascii="Arial" w:hAnsi="Arial" w:cs="Arial"/>
                <w:lang w:eastAsia="fr-FR"/>
              </w:rPr>
              <w:t>Annexe </w:t>
            </w:r>
            <w:r>
              <w:rPr>
                <w:rFonts w:ascii="Arial" w:hAnsi="Arial" w:cs="Arial"/>
                <w:lang w:eastAsia="fr-FR"/>
              </w:rPr>
              <w:t>6</w:t>
            </w:r>
          </w:p>
        </w:tc>
        <w:tc>
          <w:tcPr>
            <w:tcW w:w="6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C626" w14:textId="77777777" w:rsidR="00B21183" w:rsidRPr="00CB3CB1" w:rsidRDefault="00CB3CB1" w:rsidP="00B21183">
            <w:pPr>
              <w:pStyle w:val="Textbody"/>
              <w:spacing w:after="0"/>
              <w:rPr>
                <w:rFonts w:ascii="Arial" w:eastAsia="Calibri" w:hAnsi="Arial" w:cs="Arial"/>
              </w:rPr>
            </w:pPr>
            <w:r w:rsidRPr="00CB3CB1">
              <w:rPr>
                <w:rFonts w:ascii="Arial" w:eastAsia="Calibri" w:hAnsi="Arial" w:cs="Arial"/>
                <w:bCs/>
              </w:rPr>
              <w:t>Extrait du PGI de l’entreprise - Rémunérations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7AB9F" w14:textId="77777777" w:rsidR="00B21183" w:rsidRPr="00B6575F" w:rsidRDefault="00B21183" w:rsidP="00B21183">
            <w:pPr>
              <w:pStyle w:val="Standard"/>
              <w:spacing w:after="0" w:line="240" w:lineRule="auto"/>
              <w:jc w:val="center"/>
              <w:rPr>
                <w:rFonts w:ascii="Arial" w:hAnsi="Arial" w:cs="Arial"/>
                <w:lang w:eastAsia="fr-FR"/>
              </w:rPr>
            </w:pPr>
            <w:r w:rsidRPr="00B6575F">
              <w:rPr>
                <w:rFonts w:ascii="Arial" w:hAnsi="Arial" w:cs="Arial"/>
                <w:lang w:eastAsia="fr-FR"/>
              </w:rPr>
              <w:t>Page 12</w:t>
            </w:r>
          </w:p>
        </w:tc>
      </w:tr>
    </w:tbl>
    <w:p w14:paraId="5FA8853D" w14:textId="77777777" w:rsidR="00B21183" w:rsidRDefault="00B21183" w:rsidP="00B21183">
      <w:pPr>
        <w:pStyle w:val="Textbody"/>
        <w:spacing w:after="0"/>
        <w:sectPr w:rsidR="00B21183">
          <w:footerReference w:type="default" r:id="rId9"/>
          <w:pgSz w:w="11906" w:h="16838"/>
          <w:pgMar w:top="1417" w:right="1417" w:bottom="1417" w:left="1417" w:header="720" w:footer="708" w:gutter="0"/>
          <w:cols w:space="720"/>
        </w:sectPr>
      </w:pPr>
    </w:p>
    <w:tbl>
      <w:tblPr>
        <w:tblW w:w="8617" w:type="dxa"/>
        <w:jc w:val="center"/>
        <w:tblLayout w:type="fixed"/>
        <w:tblCellMar>
          <w:left w:w="10" w:type="dxa"/>
          <w:right w:w="10" w:type="dxa"/>
        </w:tblCellMar>
        <w:tblLook w:val="04A0" w:firstRow="1" w:lastRow="0" w:firstColumn="1" w:lastColumn="0" w:noHBand="0" w:noVBand="1"/>
      </w:tblPr>
      <w:tblGrid>
        <w:gridCol w:w="2888"/>
        <w:gridCol w:w="5729"/>
      </w:tblGrid>
      <w:tr w:rsidR="00B21183" w14:paraId="060E61D8" w14:textId="77777777" w:rsidTr="00B21183">
        <w:trPr>
          <w:trHeight w:val="853"/>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4EFF" w14:textId="77777777" w:rsidR="00B21183" w:rsidRDefault="00041BF3" w:rsidP="00B21183">
            <w:pPr>
              <w:pStyle w:val="Standard"/>
              <w:spacing w:before="60" w:after="60"/>
              <w:jc w:val="both"/>
            </w:pPr>
            <w:r>
              <w:rPr>
                <w:rFonts w:ascii="Arial" w:hAnsi="Arial" w:cs="Times New Roman"/>
                <w:b/>
                <w:noProof/>
                <w:lang w:eastAsia="fr-FR"/>
              </w:rPr>
              <w:lastRenderedPageBreak/>
              <w:drawing>
                <wp:anchor distT="0" distB="0" distL="114300" distR="114300" simplePos="0" relativeHeight="251656192" behindDoc="0" locked="0" layoutInCell="1" allowOverlap="1" wp14:anchorId="5A8735AC" wp14:editId="1022EF57">
                  <wp:simplePos x="0" y="0"/>
                  <wp:positionH relativeFrom="column">
                    <wp:posOffset>102235</wp:posOffset>
                  </wp:positionH>
                  <wp:positionV relativeFrom="paragraph">
                    <wp:posOffset>111760</wp:posOffset>
                  </wp:positionV>
                  <wp:extent cx="1133475" cy="590550"/>
                  <wp:effectExtent l="0" t="0" r="0" b="0"/>
                  <wp:wrapTopAndBottom/>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4AB" w14:textId="77777777" w:rsidR="00B21183" w:rsidRDefault="00B21183" w:rsidP="00B21183">
            <w:pPr>
              <w:pStyle w:val="Standard"/>
              <w:spacing w:after="0"/>
              <w:jc w:val="center"/>
              <w:rPr>
                <w:rFonts w:ascii="Arial" w:hAnsi="Arial" w:cs="Times New Roman"/>
                <w:b/>
                <w:bCs/>
              </w:rPr>
            </w:pPr>
          </w:p>
          <w:p w14:paraId="7DD193DF" w14:textId="77777777" w:rsidR="00B21183" w:rsidRDefault="00B21183" w:rsidP="00B21183">
            <w:pPr>
              <w:pStyle w:val="Standard"/>
              <w:spacing w:after="0"/>
              <w:jc w:val="center"/>
              <w:rPr>
                <w:rFonts w:ascii="Arial" w:hAnsi="Arial" w:cs="Times New Roman"/>
                <w:b/>
                <w:bCs/>
              </w:rPr>
            </w:pPr>
          </w:p>
          <w:p w14:paraId="6C22C6AC" w14:textId="77777777" w:rsidR="00B21183" w:rsidRDefault="00B21183" w:rsidP="00B21183">
            <w:pPr>
              <w:pStyle w:val="Standard"/>
              <w:spacing w:after="0"/>
              <w:jc w:val="center"/>
              <w:rPr>
                <w:rFonts w:ascii="Arial" w:hAnsi="Arial" w:cs="Times New Roman"/>
                <w:b/>
                <w:bCs/>
              </w:rPr>
            </w:pPr>
            <w:r>
              <w:rPr>
                <w:rFonts w:ascii="Arial" w:hAnsi="Arial" w:cs="Times New Roman"/>
                <w:b/>
                <w:bCs/>
              </w:rPr>
              <w:t>FICHE D’IDENTITÉ DE L’ENTREPRISE</w:t>
            </w:r>
          </w:p>
          <w:p w14:paraId="0D2CADA6" w14:textId="77777777" w:rsidR="00B21183" w:rsidRDefault="00B21183" w:rsidP="00B21183">
            <w:pPr>
              <w:pStyle w:val="Standard"/>
              <w:spacing w:after="0"/>
              <w:jc w:val="center"/>
              <w:rPr>
                <w:rFonts w:ascii="Arial" w:hAnsi="Arial" w:cs="Times New Roman"/>
                <w:b/>
                <w:bCs/>
              </w:rPr>
            </w:pPr>
          </w:p>
        </w:tc>
      </w:tr>
      <w:tr w:rsidR="00B21183" w14:paraId="60C3DDFA" w14:textId="77777777" w:rsidTr="00B21183">
        <w:trPr>
          <w:jc w:val="center"/>
        </w:trPr>
        <w:tc>
          <w:tcPr>
            <w:tcW w:w="2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C5935" w14:textId="77777777" w:rsidR="00B21183" w:rsidRDefault="00B21183" w:rsidP="00B21183">
            <w:pPr>
              <w:pStyle w:val="Standard"/>
              <w:spacing w:after="0"/>
              <w:jc w:val="both"/>
              <w:rPr>
                <w:rFonts w:ascii="Arial" w:hAnsi="Arial" w:cs="Times New Roman"/>
                <w:b/>
              </w:rPr>
            </w:pPr>
            <w:r>
              <w:rPr>
                <w:rFonts w:ascii="Arial" w:hAnsi="Arial" w:cs="Times New Roman"/>
                <w:b/>
              </w:rPr>
              <w:t>Raison sociale</w:t>
            </w:r>
          </w:p>
        </w:tc>
        <w:tc>
          <w:tcPr>
            <w:tcW w:w="57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739DE" w14:textId="77777777" w:rsidR="00B21183" w:rsidRDefault="00B21183" w:rsidP="00B21183">
            <w:pPr>
              <w:pStyle w:val="Standard"/>
              <w:spacing w:after="0"/>
              <w:jc w:val="both"/>
              <w:rPr>
                <w:rFonts w:ascii="Arial" w:hAnsi="Arial" w:cs="Times New Roman"/>
              </w:rPr>
            </w:pPr>
            <w:r>
              <w:rPr>
                <w:rFonts w:ascii="Arial" w:hAnsi="Arial" w:cs="Times New Roman"/>
              </w:rPr>
              <w:t xml:space="preserve">DRAPEAUX DEJEAN MARINE </w:t>
            </w:r>
          </w:p>
        </w:tc>
      </w:tr>
      <w:tr w:rsidR="00B21183" w14:paraId="0612553B" w14:textId="77777777" w:rsidTr="00B21183">
        <w:trPr>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7A1FA" w14:textId="77777777" w:rsidR="00B21183" w:rsidRDefault="00B21183" w:rsidP="00B21183">
            <w:pPr>
              <w:pStyle w:val="Standard"/>
              <w:spacing w:after="0"/>
              <w:rPr>
                <w:rFonts w:ascii="Arial" w:hAnsi="Arial" w:cs="Times New Roman"/>
                <w:b/>
                <w:bCs/>
              </w:rPr>
            </w:pPr>
            <w:r>
              <w:rPr>
                <w:rFonts w:ascii="Arial" w:hAnsi="Arial" w:cs="Times New Roman"/>
                <w:b/>
                <w:bCs/>
              </w:rPr>
              <w:t>Coordonnées</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DCBB5" w14:textId="77777777" w:rsidR="00B21183" w:rsidRDefault="00B21183" w:rsidP="00B21183">
            <w:pPr>
              <w:pStyle w:val="Standard"/>
              <w:spacing w:after="0"/>
              <w:jc w:val="both"/>
              <w:rPr>
                <w:rFonts w:ascii="Arial" w:hAnsi="Arial" w:cs="Times New Roman"/>
              </w:rPr>
            </w:pPr>
            <w:r>
              <w:rPr>
                <w:rFonts w:ascii="Arial" w:hAnsi="Arial" w:cs="Times New Roman"/>
              </w:rPr>
              <w:t>14 rue Roger Donnadieu - 33300 BORDEAUX</w:t>
            </w:r>
          </w:p>
          <w:p w14:paraId="30FCE16E" w14:textId="77777777" w:rsidR="00B21183" w:rsidRDefault="00B21183" w:rsidP="00B21183">
            <w:pPr>
              <w:pStyle w:val="Standard"/>
              <w:spacing w:after="0"/>
              <w:jc w:val="both"/>
              <w:rPr>
                <w:rFonts w:ascii="Arial" w:hAnsi="Arial" w:cs="Times New Roman"/>
              </w:rPr>
            </w:pPr>
            <w:r>
              <w:rPr>
                <w:rFonts w:ascii="Arial" w:hAnsi="Arial" w:cs="Times New Roman"/>
              </w:rPr>
              <w:t>Email : contact@dejean-drapeaux.fr</w:t>
            </w:r>
          </w:p>
          <w:p w14:paraId="55D922A1" w14:textId="77777777" w:rsidR="00B21183" w:rsidRDefault="00B21183" w:rsidP="00B21183">
            <w:pPr>
              <w:pStyle w:val="Standard"/>
              <w:spacing w:after="0"/>
              <w:jc w:val="both"/>
              <w:rPr>
                <w:rFonts w:ascii="Arial" w:hAnsi="Arial" w:cs="Times New Roman"/>
              </w:rPr>
            </w:pPr>
            <w:r>
              <w:rPr>
                <w:rFonts w:ascii="Arial" w:hAnsi="Arial" w:cs="Times New Roman"/>
              </w:rPr>
              <w:t xml:space="preserve">Site </w:t>
            </w:r>
            <w:r w:rsidRPr="004666EE">
              <w:rPr>
                <w:rFonts w:ascii="Arial" w:hAnsi="Arial" w:cs="Times New Roman"/>
                <w:i/>
              </w:rPr>
              <w:t>web</w:t>
            </w:r>
            <w:r>
              <w:rPr>
                <w:rFonts w:ascii="Arial" w:hAnsi="Arial" w:cs="Times New Roman"/>
              </w:rPr>
              <w:t> : www.dejean-drapeaux.com</w:t>
            </w:r>
          </w:p>
        </w:tc>
      </w:tr>
      <w:tr w:rsidR="00B21183" w14:paraId="5F3A43AC" w14:textId="77777777" w:rsidTr="00B21183">
        <w:trPr>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C6AA4" w14:textId="77777777" w:rsidR="00B21183" w:rsidRDefault="00B21183" w:rsidP="00B21183">
            <w:pPr>
              <w:pStyle w:val="Standard"/>
              <w:spacing w:after="0"/>
              <w:jc w:val="both"/>
              <w:rPr>
                <w:rFonts w:ascii="Arial" w:hAnsi="Arial" w:cs="Times New Roman"/>
                <w:b/>
                <w:bCs/>
              </w:rPr>
            </w:pPr>
            <w:r>
              <w:rPr>
                <w:rFonts w:ascii="Arial" w:hAnsi="Arial" w:cs="Times New Roman"/>
                <w:b/>
                <w:bCs/>
              </w:rPr>
              <w:t>RCS</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BD83" w14:textId="77777777" w:rsidR="00B21183" w:rsidRDefault="00B21183" w:rsidP="00B21183">
            <w:pPr>
              <w:pStyle w:val="Standard"/>
              <w:spacing w:after="0"/>
              <w:jc w:val="both"/>
              <w:rPr>
                <w:rFonts w:ascii="Arial" w:hAnsi="Arial" w:cs="Times New Roman"/>
              </w:rPr>
            </w:pPr>
            <w:r>
              <w:rPr>
                <w:rFonts w:ascii="Arial" w:hAnsi="Arial" w:cs="Times New Roman"/>
              </w:rPr>
              <w:t>Bordeaux B 775 582 166</w:t>
            </w:r>
          </w:p>
        </w:tc>
      </w:tr>
      <w:tr w:rsidR="00B21183" w14:paraId="2CBE864E" w14:textId="77777777" w:rsidTr="00B21183">
        <w:trPr>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0BB4" w14:textId="77777777" w:rsidR="00B21183" w:rsidRDefault="00B21183" w:rsidP="00B21183">
            <w:pPr>
              <w:pStyle w:val="Standard"/>
              <w:spacing w:after="0"/>
              <w:jc w:val="both"/>
              <w:rPr>
                <w:rFonts w:ascii="Arial" w:hAnsi="Arial" w:cs="Times New Roman"/>
                <w:b/>
              </w:rPr>
            </w:pPr>
            <w:r>
              <w:rPr>
                <w:rFonts w:ascii="Arial" w:hAnsi="Arial" w:cs="Times New Roman"/>
                <w:b/>
              </w:rPr>
              <w:t>Numéro SIRET</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4D9A5" w14:textId="77777777" w:rsidR="00B21183" w:rsidRDefault="00B21183" w:rsidP="00B21183">
            <w:pPr>
              <w:pStyle w:val="Standard"/>
              <w:spacing w:after="0"/>
              <w:jc w:val="both"/>
              <w:rPr>
                <w:rFonts w:ascii="Arial" w:hAnsi="Arial" w:cs="Times New Roman"/>
              </w:rPr>
            </w:pPr>
            <w:r>
              <w:rPr>
                <w:rFonts w:ascii="Arial" w:hAnsi="Arial" w:cs="Times New Roman"/>
              </w:rPr>
              <w:t>77558216600036</w:t>
            </w:r>
          </w:p>
        </w:tc>
      </w:tr>
      <w:tr w:rsidR="00B21183" w14:paraId="3653614A" w14:textId="77777777" w:rsidTr="00B21183">
        <w:trPr>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31F73" w14:textId="77777777" w:rsidR="00B21183" w:rsidRDefault="00B21183" w:rsidP="00B21183">
            <w:pPr>
              <w:pStyle w:val="Standard"/>
              <w:spacing w:after="0"/>
              <w:jc w:val="both"/>
              <w:rPr>
                <w:rFonts w:ascii="Arial" w:hAnsi="Arial" w:cs="Times New Roman"/>
                <w:b/>
                <w:bCs/>
              </w:rPr>
            </w:pPr>
            <w:r>
              <w:rPr>
                <w:rFonts w:ascii="Arial" w:hAnsi="Arial" w:cs="Times New Roman"/>
                <w:b/>
                <w:bCs/>
              </w:rPr>
              <w:t>Date de création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A52B2" w14:textId="77777777" w:rsidR="00B21183" w:rsidRDefault="00B21183" w:rsidP="00B21183">
            <w:pPr>
              <w:pStyle w:val="Standard"/>
              <w:spacing w:after="0"/>
              <w:jc w:val="both"/>
            </w:pPr>
            <w:r>
              <w:rPr>
                <w:rFonts w:ascii="Arial" w:hAnsi="Arial" w:cs="Times New Roman"/>
              </w:rPr>
              <w:t>1</w:t>
            </w:r>
            <w:r>
              <w:rPr>
                <w:rFonts w:ascii="Arial" w:hAnsi="Arial" w:cs="Times New Roman"/>
                <w:vertAlign w:val="superscript"/>
              </w:rPr>
              <w:t>er</w:t>
            </w:r>
            <w:r>
              <w:rPr>
                <w:rFonts w:ascii="Arial" w:hAnsi="Arial" w:cs="Times New Roman"/>
              </w:rPr>
              <w:t xml:space="preserve"> janvier 1923</w:t>
            </w:r>
          </w:p>
        </w:tc>
      </w:tr>
      <w:tr w:rsidR="00B21183" w14:paraId="45CBC38A" w14:textId="77777777" w:rsidTr="00B21183">
        <w:trPr>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81991" w14:textId="77777777" w:rsidR="00B21183" w:rsidRDefault="00B21183" w:rsidP="00B21183">
            <w:pPr>
              <w:pStyle w:val="Standard"/>
              <w:spacing w:after="0"/>
              <w:jc w:val="both"/>
              <w:rPr>
                <w:rFonts w:ascii="Arial" w:hAnsi="Arial" w:cs="Times New Roman"/>
                <w:b/>
                <w:bCs/>
              </w:rPr>
            </w:pPr>
            <w:r>
              <w:rPr>
                <w:rFonts w:ascii="Arial" w:hAnsi="Arial" w:cs="Times New Roman"/>
                <w:b/>
                <w:bCs/>
              </w:rPr>
              <w:t>Forme juridique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9A6AC" w14:textId="74E979D7" w:rsidR="00B21183" w:rsidRDefault="00B21183" w:rsidP="00637DAD">
            <w:pPr>
              <w:pStyle w:val="Standard"/>
              <w:spacing w:after="0"/>
              <w:jc w:val="both"/>
              <w:rPr>
                <w:rFonts w:ascii="Arial" w:hAnsi="Arial" w:cs="Times New Roman"/>
              </w:rPr>
            </w:pPr>
            <w:r>
              <w:rPr>
                <w:rFonts w:ascii="Arial" w:hAnsi="Arial" w:cs="Times New Roman"/>
              </w:rPr>
              <w:t xml:space="preserve">SAS - Société par </w:t>
            </w:r>
            <w:r w:rsidR="00637DAD">
              <w:rPr>
                <w:rFonts w:ascii="Arial" w:hAnsi="Arial" w:cs="Times New Roman"/>
              </w:rPr>
              <w:t>A</w:t>
            </w:r>
            <w:r>
              <w:rPr>
                <w:rFonts w:ascii="Arial" w:hAnsi="Arial" w:cs="Times New Roman"/>
              </w:rPr>
              <w:t xml:space="preserve">ctions </w:t>
            </w:r>
            <w:r w:rsidR="00637DAD">
              <w:rPr>
                <w:rFonts w:ascii="Arial" w:hAnsi="Arial" w:cs="Times New Roman"/>
              </w:rPr>
              <w:t>S</w:t>
            </w:r>
            <w:r>
              <w:rPr>
                <w:rFonts w:ascii="Arial" w:hAnsi="Arial" w:cs="Times New Roman"/>
              </w:rPr>
              <w:t>implifiée</w:t>
            </w:r>
          </w:p>
        </w:tc>
      </w:tr>
      <w:tr w:rsidR="00B21183" w14:paraId="7C8BD770" w14:textId="77777777" w:rsidTr="00B21183">
        <w:trPr>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961AC" w14:textId="77777777" w:rsidR="00B21183" w:rsidRDefault="00B21183" w:rsidP="00B21183">
            <w:pPr>
              <w:pStyle w:val="Standard"/>
              <w:spacing w:after="0"/>
              <w:jc w:val="both"/>
              <w:rPr>
                <w:rFonts w:ascii="Arial" w:hAnsi="Arial" w:cs="Times New Roman"/>
                <w:b/>
                <w:bCs/>
              </w:rPr>
            </w:pPr>
            <w:r>
              <w:rPr>
                <w:rFonts w:ascii="Arial" w:hAnsi="Arial" w:cs="Times New Roman"/>
                <w:b/>
                <w:bCs/>
              </w:rPr>
              <w:t>Dirigeant</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4C37A" w14:textId="77777777" w:rsidR="00B21183" w:rsidRDefault="00B21183" w:rsidP="00B21183">
            <w:pPr>
              <w:pStyle w:val="Standard"/>
              <w:spacing w:after="0"/>
              <w:jc w:val="both"/>
              <w:rPr>
                <w:rFonts w:ascii="Arial" w:hAnsi="Arial" w:cs="Times New Roman"/>
              </w:rPr>
            </w:pPr>
            <w:r>
              <w:rPr>
                <w:rFonts w:ascii="Arial" w:hAnsi="Arial" w:cs="Times New Roman"/>
              </w:rPr>
              <w:t>Arnaud LESSAIGUES</w:t>
            </w:r>
          </w:p>
        </w:tc>
      </w:tr>
      <w:tr w:rsidR="00B21183" w14:paraId="1C372629" w14:textId="77777777" w:rsidTr="00B21183">
        <w:trPr>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4E5C4" w14:textId="77777777" w:rsidR="00B21183" w:rsidRDefault="00B21183" w:rsidP="00B21183">
            <w:pPr>
              <w:pStyle w:val="Standard"/>
              <w:spacing w:after="0"/>
              <w:jc w:val="both"/>
              <w:rPr>
                <w:rFonts w:ascii="Arial" w:hAnsi="Arial" w:cs="Times New Roman"/>
                <w:b/>
                <w:bCs/>
              </w:rPr>
            </w:pPr>
            <w:r>
              <w:rPr>
                <w:rFonts w:ascii="Arial" w:hAnsi="Arial" w:cs="Times New Roman"/>
                <w:b/>
                <w:bCs/>
              </w:rPr>
              <w:t>Capital</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F5044" w14:textId="77777777" w:rsidR="00B21183" w:rsidRDefault="00B21183" w:rsidP="00B21183">
            <w:pPr>
              <w:pStyle w:val="Standard"/>
              <w:spacing w:after="0"/>
              <w:jc w:val="both"/>
              <w:rPr>
                <w:rFonts w:ascii="Arial" w:hAnsi="Arial" w:cs="Times New Roman"/>
              </w:rPr>
            </w:pPr>
            <w:r>
              <w:rPr>
                <w:rFonts w:ascii="Arial" w:hAnsi="Arial" w:cs="Times New Roman"/>
              </w:rPr>
              <w:t>40 000 €</w:t>
            </w:r>
          </w:p>
        </w:tc>
      </w:tr>
      <w:tr w:rsidR="00B21183" w14:paraId="53C2E7BE" w14:textId="77777777" w:rsidTr="00B21183">
        <w:trPr>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FA420" w14:textId="77777777" w:rsidR="00B21183" w:rsidRDefault="00B21183" w:rsidP="00B21183">
            <w:pPr>
              <w:pStyle w:val="Standard"/>
              <w:spacing w:after="0"/>
              <w:jc w:val="both"/>
              <w:rPr>
                <w:rFonts w:ascii="Arial" w:hAnsi="Arial" w:cs="Times New Roman"/>
                <w:b/>
                <w:bCs/>
              </w:rPr>
            </w:pPr>
            <w:r>
              <w:rPr>
                <w:rFonts w:ascii="Arial" w:hAnsi="Arial" w:cs="Times New Roman"/>
                <w:b/>
                <w:bCs/>
              </w:rPr>
              <w:t>Activité</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8200F" w14:textId="77777777" w:rsidR="00B21183" w:rsidRDefault="00B21183" w:rsidP="00B21183">
            <w:pPr>
              <w:pStyle w:val="Standard"/>
              <w:spacing w:after="0"/>
              <w:jc w:val="both"/>
              <w:rPr>
                <w:rFonts w:ascii="Arial" w:hAnsi="Arial" w:cs="Times New Roman"/>
              </w:rPr>
            </w:pPr>
            <w:r>
              <w:rPr>
                <w:rFonts w:ascii="Arial" w:hAnsi="Arial" w:cs="Times New Roman"/>
              </w:rPr>
              <w:t>Fabrication d’a</w:t>
            </w:r>
            <w:r w:rsidR="003301A2">
              <w:rPr>
                <w:rFonts w:ascii="Arial" w:hAnsi="Arial" w:cs="Times New Roman"/>
              </w:rPr>
              <w:t>rticles textiles (sauf habillement</w:t>
            </w:r>
            <w:r>
              <w:rPr>
                <w:rFonts w:ascii="Arial" w:hAnsi="Arial" w:cs="Times New Roman"/>
              </w:rPr>
              <w:t>) 1392 Z</w:t>
            </w:r>
          </w:p>
        </w:tc>
      </w:tr>
      <w:tr w:rsidR="00B21183" w14:paraId="34D351CD" w14:textId="77777777" w:rsidTr="00B21183">
        <w:trPr>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14D72" w14:textId="77777777" w:rsidR="00B21183" w:rsidRDefault="00B21183" w:rsidP="00B21183">
            <w:pPr>
              <w:pStyle w:val="Standard"/>
              <w:spacing w:after="0"/>
              <w:jc w:val="both"/>
              <w:rPr>
                <w:rFonts w:ascii="Arial" w:hAnsi="Arial" w:cs="Times New Roman"/>
                <w:b/>
                <w:bCs/>
              </w:rPr>
            </w:pPr>
            <w:r>
              <w:rPr>
                <w:rFonts w:ascii="Arial" w:hAnsi="Arial" w:cs="Times New Roman"/>
                <w:b/>
                <w:bCs/>
              </w:rPr>
              <w:t>Accord d’entreprise</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FE0F" w14:textId="77777777" w:rsidR="00B21183" w:rsidRDefault="00B21183" w:rsidP="00B21183">
            <w:pPr>
              <w:pStyle w:val="Standard"/>
              <w:spacing w:after="0"/>
              <w:jc w:val="both"/>
              <w:rPr>
                <w:rFonts w:ascii="Arial" w:hAnsi="Arial" w:cs="Times New Roman"/>
              </w:rPr>
            </w:pPr>
            <w:r>
              <w:rPr>
                <w:rFonts w:ascii="Arial" w:hAnsi="Arial" w:cs="Times New Roman"/>
              </w:rPr>
              <w:t>Sur l’évaluation des compétences et la charge de travail 12 octobre 2016</w:t>
            </w:r>
          </w:p>
        </w:tc>
      </w:tr>
      <w:tr w:rsidR="00B21183" w14:paraId="3115838C" w14:textId="77777777" w:rsidTr="00B21183">
        <w:trPr>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02D6" w14:textId="77777777" w:rsidR="00B21183" w:rsidRDefault="00B21183" w:rsidP="00B21183">
            <w:pPr>
              <w:pStyle w:val="Standard"/>
              <w:spacing w:after="0"/>
              <w:jc w:val="both"/>
              <w:rPr>
                <w:rFonts w:ascii="Arial" w:hAnsi="Arial" w:cs="Times New Roman"/>
                <w:b/>
                <w:bCs/>
              </w:rPr>
            </w:pPr>
            <w:r>
              <w:rPr>
                <w:rFonts w:ascii="Arial" w:hAnsi="Arial" w:cs="Times New Roman"/>
                <w:b/>
                <w:bCs/>
              </w:rPr>
              <w:t xml:space="preserve">Chiffre d’affaires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78BA8" w14:textId="77777777" w:rsidR="00B21183" w:rsidRDefault="00B21183" w:rsidP="00B21183">
            <w:pPr>
              <w:pStyle w:val="Standard"/>
              <w:spacing w:after="0"/>
              <w:jc w:val="both"/>
              <w:rPr>
                <w:rFonts w:ascii="Arial" w:hAnsi="Arial" w:cs="Times New Roman"/>
                <w:color w:val="000000"/>
              </w:rPr>
            </w:pPr>
            <w:r>
              <w:rPr>
                <w:rFonts w:ascii="Arial" w:hAnsi="Arial" w:cs="Times New Roman"/>
                <w:color w:val="000000"/>
              </w:rPr>
              <w:t>1 300 000 € HT</w:t>
            </w:r>
          </w:p>
        </w:tc>
      </w:tr>
      <w:tr w:rsidR="00B21183" w14:paraId="00BE5AAD" w14:textId="77777777" w:rsidTr="00B21183">
        <w:trPr>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471B2" w14:textId="77777777" w:rsidR="00B21183" w:rsidRDefault="00B21183" w:rsidP="00B21183">
            <w:pPr>
              <w:pStyle w:val="Standard"/>
              <w:spacing w:after="0"/>
              <w:jc w:val="both"/>
              <w:rPr>
                <w:rFonts w:ascii="Arial" w:hAnsi="Arial" w:cs="Times New Roman"/>
                <w:b/>
                <w:bCs/>
              </w:rPr>
            </w:pPr>
            <w:r>
              <w:rPr>
                <w:rFonts w:ascii="Arial" w:hAnsi="Arial" w:cs="Times New Roman"/>
                <w:b/>
                <w:bCs/>
              </w:rPr>
              <w:t>Effectif</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A795B" w14:textId="77777777" w:rsidR="00B21183" w:rsidRDefault="00B21183" w:rsidP="00B21183">
            <w:pPr>
              <w:pStyle w:val="Standard"/>
              <w:spacing w:after="0"/>
              <w:jc w:val="both"/>
              <w:rPr>
                <w:rFonts w:ascii="Arial" w:hAnsi="Arial" w:cs="Times New Roman"/>
                <w:color w:val="000000"/>
              </w:rPr>
            </w:pPr>
            <w:r>
              <w:rPr>
                <w:rFonts w:ascii="Arial" w:hAnsi="Arial" w:cs="Times New Roman"/>
                <w:color w:val="000000"/>
              </w:rPr>
              <w:t>37 salariés en CDI</w:t>
            </w:r>
          </w:p>
        </w:tc>
      </w:tr>
    </w:tbl>
    <w:p w14:paraId="21A93E52" w14:textId="77777777" w:rsidR="00B21183" w:rsidRDefault="00B21183" w:rsidP="00B21183">
      <w:pPr>
        <w:pStyle w:val="Textbody"/>
        <w:spacing w:after="0"/>
      </w:pPr>
    </w:p>
    <w:p w14:paraId="74C88E5A" w14:textId="40D3F10D" w:rsidR="00B21183" w:rsidRDefault="0055683C" w:rsidP="00B21183">
      <w:pPr>
        <w:pStyle w:val="Textbody"/>
        <w:spacing w:after="0" w:line="360" w:lineRule="auto"/>
        <w:rPr>
          <w:rFonts w:ascii="Arial" w:hAnsi="Arial"/>
        </w:rPr>
      </w:pPr>
      <w:r>
        <w:rPr>
          <w:rStyle w:val="StrongEmphasis"/>
          <w:rFonts w:ascii="Arial" w:hAnsi="Arial"/>
          <w:b w:val="0"/>
        </w:rPr>
        <w:t>Créée en 1923, par Monsieur</w:t>
      </w:r>
      <w:r w:rsidR="00B21183" w:rsidRPr="003D6D6D">
        <w:rPr>
          <w:rStyle w:val="StrongEmphasis"/>
          <w:rFonts w:ascii="Arial" w:hAnsi="Arial"/>
          <w:b w:val="0"/>
        </w:rPr>
        <w:t xml:space="preserve"> D</w:t>
      </w:r>
      <w:r w:rsidR="009B470C">
        <w:rPr>
          <w:rStyle w:val="StrongEmphasis"/>
          <w:rFonts w:ascii="Arial" w:hAnsi="Arial"/>
          <w:b w:val="0"/>
        </w:rPr>
        <w:t>EJEAN</w:t>
      </w:r>
      <w:r w:rsidR="00B21183" w:rsidRPr="003D6D6D">
        <w:rPr>
          <w:rStyle w:val="StrongEmphasis"/>
          <w:rFonts w:ascii="Arial" w:hAnsi="Arial"/>
          <w:b w:val="0"/>
        </w:rPr>
        <w:t>, ancien offic</w:t>
      </w:r>
      <w:r w:rsidR="00B21183">
        <w:rPr>
          <w:rStyle w:val="StrongEmphasis"/>
          <w:rFonts w:ascii="Arial" w:hAnsi="Arial"/>
          <w:b w:val="0"/>
        </w:rPr>
        <w:t>ier de la Marine Nationale,</w:t>
      </w:r>
      <w:r w:rsidR="0059482B">
        <w:rPr>
          <w:rStyle w:val="StrongEmphasis"/>
          <w:rFonts w:ascii="Arial" w:hAnsi="Arial"/>
          <w:b w:val="0"/>
        </w:rPr>
        <w:t xml:space="preserve"> la société </w:t>
      </w:r>
      <w:r w:rsidR="004666EE">
        <w:rPr>
          <w:rStyle w:val="StrongEmphasis"/>
          <w:rFonts w:ascii="Arial" w:hAnsi="Arial"/>
          <w:b w:val="0"/>
        </w:rPr>
        <w:t>DRAPEAUX DEJEAN </w:t>
      </w:r>
      <w:r w:rsidR="00B21183">
        <w:rPr>
          <w:rStyle w:val="StrongEmphasis"/>
          <w:rFonts w:ascii="Arial" w:hAnsi="Arial"/>
          <w:b w:val="0"/>
        </w:rPr>
        <w:t xml:space="preserve">MARINE est implantée à </w:t>
      </w:r>
      <w:r w:rsidR="00B21183" w:rsidRPr="003D6D6D">
        <w:rPr>
          <w:rStyle w:val="StrongEmphasis"/>
          <w:rFonts w:ascii="Arial" w:hAnsi="Arial"/>
          <w:b w:val="0"/>
        </w:rPr>
        <w:t>Bordeaux</w:t>
      </w:r>
      <w:r w:rsidR="00B21183">
        <w:rPr>
          <w:rStyle w:val="StrongEmphasis"/>
          <w:rFonts w:ascii="Arial" w:hAnsi="Arial"/>
        </w:rPr>
        <w:t>.</w:t>
      </w:r>
      <w:r w:rsidR="00B21183">
        <w:rPr>
          <w:rFonts w:ascii="Arial" w:hAnsi="Arial"/>
        </w:rPr>
        <w:t xml:space="preserve"> </w:t>
      </w:r>
      <w:r w:rsidR="00B21183" w:rsidRPr="00B6575F">
        <w:rPr>
          <w:rFonts w:ascii="Arial" w:hAnsi="Arial" w:cs="Arial"/>
        </w:rPr>
        <w:t>À</w:t>
      </w:r>
      <w:r w:rsidR="00B21183" w:rsidRPr="00B6575F">
        <w:rPr>
          <w:rFonts w:ascii="Arial" w:hAnsi="Arial"/>
        </w:rPr>
        <w:t xml:space="preserve"> l’origine,</w:t>
      </w:r>
      <w:r w:rsidR="00B21183">
        <w:rPr>
          <w:rFonts w:ascii="Arial" w:hAnsi="Arial"/>
        </w:rPr>
        <w:t xml:space="preserve"> la PME fabriquait des </w:t>
      </w:r>
      <w:r w:rsidR="00962AC2">
        <w:rPr>
          <w:rFonts w:ascii="Arial" w:hAnsi="Arial"/>
        </w:rPr>
        <w:t xml:space="preserve">drapeaux et </w:t>
      </w:r>
      <w:r w:rsidR="00B21183">
        <w:rPr>
          <w:rFonts w:ascii="Arial" w:hAnsi="Arial"/>
        </w:rPr>
        <w:t>pavillons</w:t>
      </w:r>
      <w:r w:rsidR="007B6D1E">
        <w:rPr>
          <w:rStyle w:val="Appelnotedebasdep"/>
          <w:rFonts w:ascii="Arial" w:hAnsi="Arial"/>
        </w:rPr>
        <w:footnoteReference w:id="1"/>
      </w:r>
      <w:r w:rsidR="00B21183">
        <w:rPr>
          <w:rFonts w:ascii="Arial" w:hAnsi="Arial"/>
        </w:rPr>
        <w:t xml:space="preserve"> pour la Marine. Au fil du temps, l’entreprise </w:t>
      </w:r>
      <w:r w:rsidR="00DF41D2">
        <w:rPr>
          <w:rFonts w:ascii="Arial" w:hAnsi="Arial"/>
        </w:rPr>
        <w:t>s’est diversifiée</w:t>
      </w:r>
      <w:r w:rsidR="00B21183">
        <w:rPr>
          <w:rFonts w:ascii="Arial" w:hAnsi="Arial"/>
        </w:rPr>
        <w:t xml:space="preserve"> et </w:t>
      </w:r>
      <w:r w:rsidR="00DF41D2">
        <w:rPr>
          <w:rFonts w:ascii="Arial" w:hAnsi="Arial"/>
        </w:rPr>
        <w:t xml:space="preserve">a étendu </w:t>
      </w:r>
      <w:r w:rsidR="00B21183">
        <w:rPr>
          <w:rFonts w:ascii="Arial" w:hAnsi="Arial"/>
        </w:rPr>
        <w:t xml:space="preserve">sa gamme de produits afin de répondre aux nouvelles exigences et aux besoins de tous les secteurs de la communication. </w:t>
      </w:r>
    </w:p>
    <w:p w14:paraId="4D0A11BC" w14:textId="77777777" w:rsidR="00B21183" w:rsidRDefault="00B21183" w:rsidP="00B21183">
      <w:pPr>
        <w:pStyle w:val="Textbody"/>
        <w:spacing w:after="0" w:line="360" w:lineRule="auto"/>
        <w:rPr>
          <w:rFonts w:ascii="Arial" w:hAnsi="Arial"/>
        </w:rPr>
      </w:pPr>
      <w:r>
        <w:rPr>
          <w:rFonts w:ascii="Arial" w:hAnsi="Arial"/>
        </w:rPr>
        <w:t xml:space="preserve">Aujourd’hui, </w:t>
      </w:r>
      <w:r>
        <w:rPr>
          <w:rStyle w:val="StrongEmphasis"/>
          <w:rFonts w:ascii="Arial" w:hAnsi="Arial"/>
          <w:b w:val="0"/>
        </w:rPr>
        <w:t xml:space="preserve">DRAPEAUX DEJEAN MARINE, dirigée par </w:t>
      </w:r>
      <w:r w:rsidRPr="00B6575F">
        <w:rPr>
          <w:rStyle w:val="StrongEmphasis"/>
          <w:rFonts w:ascii="Arial" w:hAnsi="Arial"/>
          <w:b w:val="0"/>
        </w:rPr>
        <w:t>Arnaud</w:t>
      </w:r>
      <w:r>
        <w:rPr>
          <w:rStyle w:val="StrongEmphasis"/>
          <w:rFonts w:ascii="Arial" w:hAnsi="Arial"/>
          <w:b w:val="0"/>
        </w:rPr>
        <w:t xml:space="preserve"> LESSAIGUES, </w:t>
      </w:r>
      <w:r w:rsidRPr="003D6D6D">
        <w:rPr>
          <w:rStyle w:val="StrongEmphasis"/>
          <w:rFonts w:ascii="Arial" w:hAnsi="Arial"/>
          <w:b w:val="0"/>
        </w:rPr>
        <w:t>propose de nombreux supports de communication textiles</w:t>
      </w:r>
      <w:r w:rsidRPr="003D6D6D">
        <w:rPr>
          <w:rFonts w:ascii="Arial" w:hAnsi="Arial"/>
          <w:b/>
        </w:rPr>
        <w:t xml:space="preserve"> </w:t>
      </w:r>
      <w:r>
        <w:rPr>
          <w:rFonts w:ascii="Arial" w:hAnsi="Arial"/>
        </w:rPr>
        <w:t>intéressant des clients très divers.</w:t>
      </w:r>
    </w:p>
    <w:p w14:paraId="16574545" w14:textId="77777777" w:rsidR="00B21183" w:rsidRDefault="00B21183" w:rsidP="00B21183">
      <w:pPr>
        <w:pStyle w:val="Textbody"/>
        <w:spacing w:after="0" w:line="360" w:lineRule="auto"/>
        <w:rPr>
          <w:rFonts w:ascii="Arial" w:hAnsi="Arial"/>
        </w:rPr>
      </w:pPr>
      <w:r>
        <w:rPr>
          <w:rFonts w:ascii="Arial" w:hAnsi="Arial"/>
        </w:rPr>
        <w:t xml:space="preserve">La gamme de produits est large, couvrant les secteurs : </w:t>
      </w:r>
    </w:p>
    <w:p w14:paraId="2D093817" w14:textId="77777777" w:rsidR="00B21183" w:rsidRDefault="00B21183" w:rsidP="00B21183">
      <w:pPr>
        <w:pStyle w:val="Textbody"/>
        <w:numPr>
          <w:ilvl w:val="0"/>
          <w:numId w:val="4"/>
        </w:numPr>
        <w:spacing w:after="0" w:line="360" w:lineRule="auto"/>
        <w:rPr>
          <w:rFonts w:ascii="Arial" w:hAnsi="Arial"/>
        </w:rPr>
      </w:pPr>
      <w:proofErr w:type="gramStart"/>
      <w:r>
        <w:rPr>
          <w:rFonts w:ascii="Arial" w:hAnsi="Arial"/>
        </w:rPr>
        <w:t>de</w:t>
      </w:r>
      <w:proofErr w:type="gramEnd"/>
      <w:r>
        <w:rPr>
          <w:rFonts w:ascii="Arial" w:hAnsi="Arial"/>
        </w:rPr>
        <w:t xml:space="preserve"> l’événementiel, du sport, </w:t>
      </w:r>
    </w:p>
    <w:p w14:paraId="55B9A3E5" w14:textId="77777777" w:rsidR="00B21183" w:rsidRDefault="00B21183" w:rsidP="00B21183">
      <w:pPr>
        <w:pStyle w:val="Textbody"/>
        <w:numPr>
          <w:ilvl w:val="0"/>
          <w:numId w:val="4"/>
        </w:numPr>
        <w:spacing w:after="0" w:line="360" w:lineRule="auto"/>
        <w:rPr>
          <w:rFonts w:ascii="Arial" w:hAnsi="Arial"/>
        </w:rPr>
      </w:pPr>
      <w:proofErr w:type="gramStart"/>
      <w:r>
        <w:rPr>
          <w:rFonts w:ascii="Arial" w:hAnsi="Arial"/>
        </w:rPr>
        <w:t>des</w:t>
      </w:r>
      <w:proofErr w:type="gramEnd"/>
      <w:r>
        <w:rPr>
          <w:rFonts w:ascii="Arial" w:hAnsi="Arial"/>
        </w:rPr>
        <w:t xml:space="preserve"> collectivités territoriales, </w:t>
      </w:r>
    </w:p>
    <w:p w14:paraId="4DD1645A" w14:textId="77777777" w:rsidR="00B21183" w:rsidRDefault="00B21183" w:rsidP="00B21183">
      <w:pPr>
        <w:pStyle w:val="Textbody"/>
        <w:numPr>
          <w:ilvl w:val="0"/>
          <w:numId w:val="4"/>
        </w:numPr>
        <w:spacing w:after="0" w:line="360" w:lineRule="auto"/>
        <w:rPr>
          <w:rFonts w:ascii="Arial" w:hAnsi="Arial"/>
        </w:rPr>
      </w:pPr>
      <w:proofErr w:type="gramStart"/>
      <w:r>
        <w:rPr>
          <w:rFonts w:ascii="Arial" w:hAnsi="Arial"/>
        </w:rPr>
        <w:t>de</w:t>
      </w:r>
      <w:proofErr w:type="gramEnd"/>
      <w:r>
        <w:rPr>
          <w:rFonts w:ascii="Arial" w:hAnsi="Arial"/>
        </w:rPr>
        <w:t xml:space="preserve"> l’aéronautique et du nautisme,</w:t>
      </w:r>
    </w:p>
    <w:p w14:paraId="7503BA91" w14:textId="77777777" w:rsidR="00B21183" w:rsidRDefault="00B21183" w:rsidP="00B21183">
      <w:pPr>
        <w:pStyle w:val="Textbody"/>
        <w:numPr>
          <w:ilvl w:val="0"/>
          <w:numId w:val="4"/>
        </w:numPr>
        <w:spacing w:after="0" w:line="360" w:lineRule="auto"/>
        <w:rPr>
          <w:rFonts w:ascii="Arial" w:hAnsi="Arial"/>
        </w:rPr>
      </w:pPr>
      <w:proofErr w:type="gramStart"/>
      <w:r>
        <w:rPr>
          <w:rFonts w:ascii="Arial" w:hAnsi="Arial"/>
        </w:rPr>
        <w:t>du</w:t>
      </w:r>
      <w:proofErr w:type="gramEnd"/>
      <w:r>
        <w:rPr>
          <w:rFonts w:ascii="Arial" w:hAnsi="Arial"/>
        </w:rPr>
        <w:t xml:space="preserve"> bâtiment,</w:t>
      </w:r>
    </w:p>
    <w:p w14:paraId="2B193FC4" w14:textId="77777777" w:rsidR="00B21183" w:rsidRDefault="00B21183" w:rsidP="00B21183">
      <w:pPr>
        <w:pStyle w:val="Textbody"/>
        <w:numPr>
          <w:ilvl w:val="0"/>
          <w:numId w:val="4"/>
        </w:numPr>
        <w:spacing w:after="0" w:line="360" w:lineRule="auto"/>
        <w:rPr>
          <w:rFonts w:ascii="Arial" w:hAnsi="Arial"/>
        </w:rPr>
      </w:pPr>
      <w:proofErr w:type="gramStart"/>
      <w:r>
        <w:rPr>
          <w:rFonts w:ascii="Arial" w:hAnsi="Arial"/>
        </w:rPr>
        <w:t>de</w:t>
      </w:r>
      <w:proofErr w:type="gramEnd"/>
      <w:r>
        <w:rPr>
          <w:rFonts w:ascii="Arial" w:hAnsi="Arial"/>
        </w:rPr>
        <w:t xml:space="preserve"> la culture.</w:t>
      </w:r>
    </w:p>
    <w:p w14:paraId="02B01C0C" w14:textId="64861228" w:rsidR="00B21183" w:rsidRDefault="00B21183" w:rsidP="00B21183">
      <w:pPr>
        <w:pStyle w:val="Textbody"/>
        <w:spacing w:after="0" w:line="360" w:lineRule="auto"/>
        <w:rPr>
          <w:rFonts w:ascii="Arial" w:hAnsi="Arial"/>
        </w:rPr>
      </w:pPr>
      <w:r>
        <w:rPr>
          <w:rFonts w:ascii="Arial" w:hAnsi="Arial"/>
        </w:rPr>
        <w:t>Par exemple : habillages de stand, murs d’images, kakemonos</w:t>
      </w:r>
      <w:r>
        <w:rPr>
          <w:rStyle w:val="Appelnotedebasdep"/>
          <w:rFonts w:ascii="Arial" w:hAnsi="Arial"/>
        </w:rPr>
        <w:footnoteReference w:id="2"/>
      </w:r>
      <w:r>
        <w:rPr>
          <w:rFonts w:ascii="Arial" w:hAnsi="Arial"/>
        </w:rPr>
        <w:t>, panneaux pour les stades, banderoles, manches à air, parasols publicitaire</w:t>
      </w:r>
      <w:r w:rsidR="00945F53">
        <w:rPr>
          <w:rFonts w:ascii="Arial" w:hAnsi="Arial"/>
        </w:rPr>
        <w:t>s</w:t>
      </w:r>
      <w:r>
        <w:rPr>
          <w:rFonts w:ascii="Arial" w:hAnsi="Arial"/>
        </w:rPr>
        <w:t>, habillages d’échafaudage, etc.</w:t>
      </w:r>
    </w:p>
    <w:p w14:paraId="3930A3AB" w14:textId="0E0FC4C2" w:rsidR="00B351FC" w:rsidRDefault="00B351FC">
      <w:pPr>
        <w:widowControl/>
        <w:suppressAutoHyphens w:val="0"/>
        <w:autoSpaceDN/>
        <w:textAlignment w:val="auto"/>
        <w:rPr>
          <w:rFonts w:ascii="Arial" w:eastAsia="Times New Roman" w:hAnsi="Arial" w:cs="Times New Roman"/>
        </w:rPr>
      </w:pPr>
      <w:r>
        <w:rPr>
          <w:rFonts w:ascii="Arial" w:hAnsi="Arial"/>
        </w:rPr>
        <w:br w:type="page"/>
      </w:r>
    </w:p>
    <w:p w14:paraId="1A03B084" w14:textId="3FF204BE" w:rsidR="00B21183" w:rsidRPr="001E3218" w:rsidRDefault="00B21183" w:rsidP="00B21183">
      <w:pPr>
        <w:pStyle w:val="Textbody"/>
        <w:spacing w:after="0" w:line="360" w:lineRule="auto"/>
      </w:pPr>
      <w:r>
        <w:rPr>
          <w:rFonts w:ascii="Arial" w:hAnsi="Arial"/>
        </w:rPr>
        <w:lastRenderedPageBreak/>
        <w:t xml:space="preserve">L’entreprise </w:t>
      </w:r>
      <w:r w:rsidRPr="00B6575F">
        <w:rPr>
          <w:rFonts w:ascii="Arial" w:hAnsi="Arial"/>
        </w:rPr>
        <w:t>a pu asseoir</w:t>
      </w:r>
      <w:r>
        <w:rPr>
          <w:rFonts w:ascii="Arial" w:hAnsi="Arial"/>
        </w:rPr>
        <w:t xml:space="preserve"> sa notoriété </w:t>
      </w:r>
      <w:r w:rsidRPr="001E3218">
        <w:rPr>
          <w:rFonts w:ascii="Arial" w:hAnsi="Arial"/>
        </w:rPr>
        <w:t xml:space="preserve">grâce </w:t>
      </w:r>
      <w:r w:rsidRPr="00B6575F">
        <w:rPr>
          <w:rFonts w:ascii="Arial" w:hAnsi="Arial"/>
        </w:rPr>
        <w:t>à</w:t>
      </w:r>
      <w:r w:rsidRPr="00B6575F">
        <w:t xml:space="preserve"> </w:t>
      </w:r>
      <w:r w:rsidRPr="00B6575F">
        <w:rPr>
          <w:rFonts w:ascii="Arial" w:hAnsi="Arial"/>
        </w:rPr>
        <w:t>plus</w:t>
      </w:r>
      <w:r>
        <w:rPr>
          <w:rFonts w:ascii="Arial" w:hAnsi="Arial"/>
        </w:rPr>
        <w:t xml:space="preserve"> de 90 ans de savoir-faire dans la fabrication de supports-tissus et </w:t>
      </w:r>
      <w:r w:rsidR="00C07139">
        <w:rPr>
          <w:rFonts w:ascii="Arial" w:hAnsi="Arial"/>
        </w:rPr>
        <w:t xml:space="preserve">à </w:t>
      </w:r>
      <w:r>
        <w:rPr>
          <w:rFonts w:ascii="Arial" w:hAnsi="Arial"/>
        </w:rPr>
        <w:t>la créativité de son équipe d’infographistes qui lui ont permis ces 10 dernières années de développer son chiffre d’affaires.</w:t>
      </w:r>
    </w:p>
    <w:p w14:paraId="1A9776D2" w14:textId="251FD2AC" w:rsidR="00B21183" w:rsidRDefault="00B21183" w:rsidP="004666EE">
      <w:pPr>
        <w:pStyle w:val="Paragraphedeliste"/>
        <w:tabs>
          <w:tab w:val="left" w:pos="6237"/>
        </w:tabs>
        <w:spacing w:before="240" w:after="0" w:line="360" w:lineRule="auto"/>
        <w:ind w:left="0"/>
        <w:jc w:val="center"/>
        <w:rPr>
          <w:rFonts w:ascii="Arial" w:hAnsi="Arial" w:cs="Arial"/>
          <w:b/>
          <w:lang w:eastAsia="fr-FR"/>
        </w:rPr>
      </w:pPr>
      <w:r w:rsidRPr="008F1264">
        <w:rPr>
          <w:rFonts w:ascii="Arial" w:hAnsi="Arial" w:cs="Arial"/>
          <w:b/>
          <w:lang w:eastAsia="fr-FR"/>
        </w:rPr>
        <w:t xml:space="preserve">ORGANISATION </w:t>
      </w:r>
      <w:r>
        <w:rPr>
          <w:rFonts w:ascii="Arial" w:hAnsi="Arial" w:cs="Arial"/>
          <w:b/>
          <w:lang w:eastAsia="fr-FR"/>
        </w:rPr>
        <w:t>DE L’ENTREPRISE</w:t>
      </w:r>
    </w:p>
    <w:p w14:paraId="3FB618FA" w14:textId="5E20EBA9" w:rsidR="00B21183" w:rsidRPr="00B33117" w:rsidRDefault="00041BF3" w:rsidP="00B21183">
      <w:pPr>
        <w:pStyle w:val="Textbody"/>
        <w:spacing w:after="0" w:line="360" w:lineRule="auto"/>
        <w:rPr>
          <w:rFonts w:ascii="Arial" w:hAnsi="Arial" w:cs="Arial"/>
          <w:lang w:eastAsia="fr-FR"/>
        </w:rPr>
      </w:pPr>
      <w:r>
        <w:rPr>
          <w:rFonts w:ascii="Arial" w:hAnsi="Arial"/>
          <w:noProof/>
          <w:lang w:eastAsia="fr-FR"/>
        </w:rPr>
        <mc:AlternateContent>
          <mc:Choice Requires="wps">
            <w:drawing>
              <wp:anchor distT="0" distB="0" distL="114300" distR="114300" simplePos="0" relativeHeight="251660288" behindDoc="0" locked="0" layoutInCell="1" allowOverlap="1" wp14:anchorId="274486A4" wp14:editId="0AEE1799">
                <wp:simplePos x="0" y="0"/>
                <wp:positionH relativeFrom="column">
                  <wp:posOffset>377190</wp:posOffset>
                </wp:positionH>
                <wp:positionV relativeFrom="paragraph">
                  <wp:posOffset>1654175</wp:posOffset>
                </wp:positionV>
                <wp:extent cx="8255" cy="127000"/>
                <wp:effectExtent l="11430" t="13970" r="8890" b="1143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869FEA" id="_x0000_t32" coordsize="21600,21600" o:spt="32" o:oned="t" path="m,l21600,21600e" filled="f">
                <v:path arrowok="t" fillok="f" o:connecttype="none"/>
                <o:lock v:ext="edit" shapetype="t"/>
              </v:shapetype>
              <v:shape id="AutoShape 10" o:spid="_x0000_s1026" type="#_x0000_t32" style="position:absolute;margin-left:29.7pt;margin-top:130.25pt;width:.65pt;height:10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"/>
            </w:pict>
          </mc:Fallback>
        </mc:AlternateContent>
      </w:r>
      <w:r>
        <w:rPr>
          <w:rFonts w:ascii="Arial" w:hAnsi="Arial"/>
          <w:noProof/>
          <w:lang w:eastAsia="fr-FR"/>
        </w:rPr>
        <mc:AlternateContent>
          <mc:Choice Requires="wps">
            <w:drawing>
              <wp:anchor distT="0" distB="0" distL="114300" distR="114300" simplePos="0" relativeHeight="251659264" behindDoc="0" locked="0" layoutInCell="1" allowOverlap="1" wp14:anchorId="6B0C1023" wp14:editId="48D3FA76">
                <wp:simplePos x="0" y="0"/>
                <wp:positionH relativeFrom="column">
                  <wp:posOffset>385445</wp:posOffset>
                </wp:positionH>
                <wp:positionV relativeFrom="paragraph">
                  <wp:posOffset>1654175</wp:posOffset>
                </wp:positionV>
                <wp:extent cx="1296035" cy="0"/>
                <wp:effectExtent l="10160" t="13970" r="8255" b="1460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33261C" id="AutoShape 9" o:spid="_x0000_s1026" type="#_x0000_t32" style="position:absolute;margin-left:30.35pt;margin-top:130.25pt;width:10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" strokeweight="1pt"/>
            </w:pict>
          </mc:Fallback>
        </mc:AlternateContent>
      </w:r>
      <w:r w:rsidRPr="004F2528">
        <w:rPr>
          <w:rFonts w:ascii="Arial" w:hAnsi="Arial"/>
          <w:noProof/>
          <w:shd w:val="clear" w:color="auto" w:fill="FFFFFF"/>
          <w:lang w:eastAsia="fr-FR"/>
        </w:rPr>
        <w:drawing>
          <wp:inline distT="0" distB="0" distL="0" distR="0" wp14:anchorId="073C6281" wp14:editId="329B95FA">
            <wp:extent cx="6086475" cy="3200400"/>
            <wp:effectExtent l="0" t="0" r="0" b="0"/>
            <wp:docPr id="1" name="Diagramm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me 30"/>
                    <pic:cNvPicPr>
                      <a:picLocks noChangeAspect="1" noChangeArrowheads="1"/>
                    </pic:cNvPicPr>
                  </pic:nvPicPr>
                  <pic:blipFill>
                    <a:blip r:embed="rId11">
                      <a:extLst>
                        <a:ext uri="{28A0092B-C50C-407E-A947-70E740481C1C}">
                          <a14:useLocalDpi xmlns:a14="http://schemas.microsoft.com/office/drawing/2010/main" val="0"/>
                        </a:ext>
                      </a:extLst>
                    </a:blip>
                    <a:srcRect t="-10345" b="-10345"/>
                    <a:stretch>
                      <a:fillRect/>
                    </a:stretch>
                  </pic:blipFill>
                  <pic:spPr bwMode="auto">
                    <a:xfrm>
                      <a:off x="0" y="0"/>
                      <a:ext cx="6086475" cy="3200400"/>
                    </a:xfrm>
                    <a:prstGeom prst="rect">
                      <a:avLst/>
                    </a:prstGeom>
                    <a:noFill/>
                    <a:ln>
                      <a:noFill/>
                    </a:ln>
                  </pic:spPr>
                </pic:pic>
              </a:graphicData>
            </a:graphic>
          </wp:inline>
        </w:drawing>
      </w:r>
      <w:r w:rsidR="00B21183" w:rsidRPr="002A54EF">
        <w:rPr>
          <w:rFonts w:ascii="Arial" w:eastAsia="Calibri" w:hAnsi="Arial" w:cs="Arial"/>
          <w:lang w:eastAsia="fr-FR"/>
        </w:rPr>
        <w:t>Le dirigeant est secondé par Mathilde P</w:t>
      </w:r>
      <w:r w:rsidR="00B21183">
        <w:rPr>
          <w:rFonts w:ascii="Arial" w:eastAsia="Calibri" w:hAnsi="Arial" w:cs="Arial"/>
          <w:lang w:eastAsia="fr-FR"/>
        </w:rPr>
        <w:t>ERREGOT</w:t>
      </w:r>
      <w:r w:rsidR="007E5A30">
        <w:rPr>
          <w:rFonts w:ascii="Arial" w:eastAsia="Calibri" w:hAnsi="Arial" w:cs="Arial"/>
          <w:lang w:eastAsia="fr-FR"/>
        </w:rPr>
        <w:t>,</w:t>
      </w:r>
      <w:r w:rsidR="007E5A30" w:rsidRPr="007E5A30">
        <w:rPr>
          <w:rFonts w:ascii="Arial" w:eastAsia="Calibri" w:hAnsi="Arial" w:cs="Arial"/>
          <w:lang w:eastAsia="fr-FR"/>
        </w:rPr>
        <w:t xml:space="preserve"> </w:t>
      </w:r>
      <w:r w:rsidR="007E5A30">
        <w:rPr>
          <w:rFonts w:ascii="Arial" w:eastAsia="Calibri" w:hAnsi="Arial" w:cs="Arial"/>
          <w:lang w:eastAsia="fr-FR"/>
        </w:rPr>
        <w:t>r</w:t>
      </w:r>
      <w:r w:rsidR="007E5A30" w:rsidRPr="002A54EF">
        <w:rPr>
          <w:rFonts w:ascii="Arial" w:eastAsia="Calibri" w:hAnsi="Arial" w:cs="Arial"/>
          <w:lang w:eastAsia="fr-FR"/>
        </w:rPr>
        <w:t>esponsable</w:t>
      </w:r>
      <w:r w:rsidR="007E5A30">
        <w:rPr>
          <w:rFonts w:ascii="Arial" w:eastAsia="Calibri" w:hAnsi="Arial" w:cs="Arial"/>
          <w:lang w:eastAsia="fr-FR"/>
        </w:rPr>
        <w:t xml:space="preserve"> a</w:t>
      </w:r>
      <w:r w:rsidR="007E5A30" w:rsidRPr="002A54EF">
        <w:rPr>
          <w:rFonts w:ascii="Arial" w:eastAsia="Calibri" w:hAnsi="Arial" w:cs="Arial"/>
          <w:lang w:eastAsia="fr-FR"/>
        </w:rPr>
        <w:t>dministrative</w:t>
      </w:r>
      <w:r w:rsidR="00B21183">
        <w:rPr>
          <w:rFonts w:ascii="Arial" w:eastAsia="Calibri" w:hAnsi="Arial" w:cs="Arial"/>
          <w:lang w:eastAsia="fr-FR"/>
        </w:rPr>
        <w:t xml:space="preserve">. Elle </w:t>
      </w:r>
      <w:r w:rsidR="00B21183" w:rsidRPr="002A54EF">
        <w:rPr>
          <w:rFonts w:ascii="Arial" w:eastAsia="Calibri" w:hAnsi="Arial" w:cs="Arial"/>
          <w:lang w:eastAsia="fr-FR"/>
        </w:rPr>
        <w:t>assure la gestion quotidienne de l’entreprise tant sur le plan financier que sur le plan des ressources humaines.</w:t>
      </w:r>
      <w:r w:rsidR="00B21183">
        <w:rPr>
          <w:rFonts w:ascii="Arial" w:eastAsia="Calibri" w:hAnsi="Arial" w:cs="Arial"/>
          <w:lang w:eastAsia="fr-FR"/>
        </w:rPr>
        <w:t xml:space="preserve"> </w:t>
      </w:r>
      <w:r w:rsidR="00B21183" w:rsidRPr="00B33117">
        <w:rPr>
          <w:rFonts w:ascii="Arial" w:hAnsi="Arial" w:cs="Arial"/>
          <w:lang w:eastAsia="fr-FR"/>
        </w:rPr>
        <w:t>La gestion commerciale et comptable</w:t>
      </w:r>
      <w:r w:rsidR="00B21183">
        <w:rPr>
          <w:rFonts w:ascii="Arial" w:hAnsi="Arial" w:cs="Arial"/>
          <w:lang w:eastAsia="fr-FR"/>
        </w:rPr>
        <w:t xml:space="preserve"> est facilitée par le logiciel </w:t>
      </w:r>
      <w:proofErr w:type="spellStart"/>
      <w:r w:rsidR="00AD77A6">
        <w:rPr>
          <w:rFonts w:ascii="Arial" w:hAnsi="Arial" w:cs="Arial"/>
          <w:lang w:eastAsia="fr-FR"/>
        </w:rPr>
        <w:t>Gestimum</w:t>
      </w:r>
      <w:proofErr w:type="spellEnd"/>
      <w:r w:rsidR="00AD77A6">
        <w:rPr>
          <w:rFonts w:ascii="Arial" w:hAnsi="Arial" w:cs="Arial"/>
          <w:lang w:eastAsia="fr-FR"/>
        </w:rPr>
        <w:t>. Ce </w:t>
      </w:r>
      <w:r w:rsidR="005A2CB8">
        <w:rPr>
          <w:rFonts w:ascii="Arial" w:hAnsi="Arial" w:cs="Arial"/>
          <w:lang w:eastAsia="fr-FR"/>
        </w:rPr>
        <w:t>PGI</w:t>
      </w:r>
      <w:r w:rsidR="000E0725">
        <w:rPr>
          <w:rFonts w:ascii="Arial" w:hAnsi="Arial" w:cs="Arial"/>
          <w:lang w:eastAsia="fr-FR"/>
        </w:rPr>
        <w:t>,</w:t>
      </w:r>
      <w:r w:rsidR="005A2CB8">
        <w:rPr>
          <w:rFonts w:ascii="Arial" w:hAnsi="Arial" w:cs="Arial"/>
          <w:lang w:eastAsia="fr-FR"/>
        </w:rPr>
        <w:t> </w:t>
      </w:r>
      <w:r w:rsidR="000E0725">
        <w:rPr>
          <w:rFonts w:ascii="Arial" w:hAnsi="Arial" w:cs="Arial"/>
          <w:lang w:eastAsia="fr-FR"/>
        </w:rPr>
        <w:t>particulièrement bien adapté</w:t>
      </w:r>
      <w:r w:rsidR="000E0725" w:rsidRPr="00B33117">
        <w:rPr>
          <w:rFonts w:ascii="Arial" w:hAnsi="Arial" w:cs="Arial"/>
          <w:lang w:eastAsia="fr-FR"/>
        </w:rPr>
        <w:t xml:space="preserve"> aux PME</w:t>
      </w:r>
      <w:r w:rsidR="000E0725">
        <w:rPr>
          <w:rFonts w:ascii="Arial" w:hAnsi="Arial" w:cs="Arial"/>
          <w:lang w:eastAsia="fr-FR"/>
        </w:rPr>
        <w:t>,</w:t>
      </w:r>
      <w:r w:rsidR="000E0725" w:rsidRPr="00B33117">
        <w:rPr>
          <w:rFonts w:ascii="Arial" w:hAnsi="Arial" w:cs="Arial"/>
          <w:lang w:eastAsia="fr-FR"/>
        </w:rPr>
        <w:t xml:space="preserve"> </w:t>
      </w:r>
      <w:r w:rsidR="00B21183" w:rsidRPr="00B33117">
        <w:rPr>
          <w:rFonts w:ascii="Arial" w:hAnsi="Arial" w:cs="Arial"/>
          <w:lang w:eastAsia="fr-FR"/>
        </w:rPr>
        <w:t>fonctio</w:t>
      </w:r>
      <w:r w:rsidR="000E0725">
        <w:rPr>
          <w:rFonts w:ascii="Arial" w:hAnsi="Arial" w:cs="Arial"/>
          <w:lang w:eastAsia="fr-FR"/>
        </w:rPr>
        <w:t>nne autour d’une base de données</w:t>
      </w:r>
      <w:r w:rsidR="00B21183" w:rsidRPr="00B33117">
        <w:rPr>
          <w:rFonts w:ascii="Arial" w:hAnsi="Arial" w:cs="Arial"/>
          <w:lang w:eastAsia="fr-FR"/>
        </w:rPr>
        <w:t xml:space="preserve">. </w:t>
      </w:r>
      <w:r w:rsidR="00B21183">
        <w:rPr>
          <w:rFonts w:ascii="Arial" w:hAnsi="Arial" w:cs="Arial"/>
          <w:lang w:eastAsia="fr-FR"/>
        </w:rPr>
        <w:t>U</w:t>
      </w:r>
      <w:r w:rsidR="00B21183" w:rsidRPr="00B33117">
        <w:rPr>
          <w:rFonts w:ascii="Arial" w:hAnsi="Arial" w:cs="Arial"/>
          <w:lang w:eastAsia="fr-FR"/>
        </w:rPr>
        <w:t>n module gestion sociale, rapide et sûr</w:t>
      </w:r>
      <w:r w:rsidR="00B21183">
        <w:rPr>
          <w:rFonts w:ascii="Arial" w:hAnsi="Arial" w:cs="Arial"/>
          <w:lang w:eastAsia="fr-FR"/>
        </w:rPr>
        <w:t>,</w:t>
      </w:r>
      <w:r w:rsidR="00B21183" w:rsidRPr="00B33117">
        <w:rPr>
          <w:rFonts w:ascii="Arial" w:hAnsi="Arial" w:cs="Arial"/>
          <w:lang w:eastAsia="fr-FR"/>
        </w:rPr>
        <w:t xml:space="preserve"> gère des</w:t>
      </w:r>
      <w:r w:rsidR="00B21183">
        <w:rPr>
          <w:rFonts w:ascii="Arial" w:hAnsi="Arial" w:cs="Arial"/>
          <w:lang w:eastAsia="fr-FR"/>
        </w:rPr>
        <w:t xml:space="preserve"> </w:t>
      </w:r>
      <w:r w:rsidR="00B21183" w:rsidRPr="00B33117">
        <w:rPr>
          <w:rFonts w:ascii="Arial" w:hAnsi="Arial" w:cs="Arial"/>
          <w:lang w:eastAsia="fr-FR"/>
        </w:rPr>
        <w:t>flux d’informations en temps réel. Il permet des extractions de données sur les outils bureaut</w:t>
      </w:r>
      <w:r w:rsidR="00B21183">
        <w:rPr>
          <w:rFonts w:ascii="Arial" w:hAnsi="Arial" w:cs="Arial"/>
          <w:lang w:eastAsia="fr-FR"/>
        </w:rPr>
        <w:t>iques</w:t>
      </w:r>
      <w:r w:rsidR="00B21183" w:rsidRPr="00B33117">
        <w:rPr>
          <w:rFonts w:ascii="Arial" w:hAnsi="Arial" w:cs="Arial"/>
          <w:lang w:eastAsia="fr-FR"/>
        </w:rPr>
        <w:t xml:space="preserve">. </w:t>
      </w:r>
    </w:p>
    <w:p w14:paraId="47E8FB9F" w14:textId="41B711B7" w:rsidR="00B21183" w:rsidRDefault="00B21183" w:rsidP="00B21183">
      <w:pPr>
        <w:pStyle w:val="Paragraphedeliste"/>
        <w:spacing w:line="360" w:lineRule="auto"/>
        <w:ind w:left="0"/>
        <w:jc w:val="both"/>
        <w:rPr>
          <w:rFonts w:ascii="Arial" w:hAnsi="Arial"/>
        </w:rPr>
      </w:pPr>
      <w:r w:rsidRPr="00B33117">
        <w:rPr>
          <w:rFonts w:ascii="Arial" w:hAnsi="Arial" w:cs="Arial"/>
          <w:lang w:eastAsia="fr-FR"/>
        </w:rPr>
        <w:t xml:space="preserve">Une plateforme collaborative permet de partager les dossiers en cours de réalisation entre les collaborateurs des </w:t>
      </w:r>
      <w:r w:rsidRPr="00B6575F">
        <w:rPr>
          <w:rFonts w:ascii="Arial" w:hAnsi="Arial" w:cs="Arial"/>
          <w:lang w:eastAsia="fr-FR"/>
        </w:rPr>
        <w:t xml:space="preserve">services </w:t>
      </w:r>
      <w:r w:rsidR="00287A32">
        <w:rPr>
          <w:rFonts w:ascii="Arial" w:hAnsi="Arial" w:cs="Arial"/>
          <w:lang w:eastAsia="fr-FR"/>
        </w:rPr>
        <w:t>I</w:t>
      </w:r>
      <w:r w:rsidRPr="00B6575F">
        <w:rPr>
          <w:rFonts w:ascii="Arial" w:hAnsi="Arial" w:cs="Arial"/>
          <w:lang w:eastAsia="fr-FR"/>
        </w:rPr>
        <w:t>nfographie,</w:t>
      </w:r>
      <w:r w:rsidRPr="00B33117">
        <w:rPr>
          <w:rFonts w:ascii="Arial" w:hAnsi="Arial" w:cs="Arial"/>
          <w:lang w:eastAsia="fr-FR"/>
        </w:rPr>
        <w:t xml:space="preserve"> </w:t>
      </w:r>
      <w:r w:rsidR="00287A32">
        <w:rPr>
          <w:rFonts w:ascii="Arial" w:hAnsi="Arial" w:cs="Arial"/>
          <w:lang w:eastAsia="fr-FR"/>
        </w:rPr>
        <w:t>F</w:t>
      </w:r>
      <w:r w:rsidRPr="00B33117">
        <w:rPr>
          <w:rFonts w:ascii="Arial" w:hAnsi="Arial" w:cs="Arial"/>
          <w:lang w:eastAsia="fr-FR"/>
        </w:rPr>
        <w:t xml:space="preserve">abrication et </w:t>
      </w:r>
      <w:r w:rsidR="00287A32">
        <w:rPr>
          <w:rFonts w:ascii="Arial" w:hAnsi="Arial" w:cs="Arial"/>
          <w:lang w:eastAsia="fr-FR"/>
        </w:rPr>
        <w:t>C</w:t>
      </w:r>
      <w:r w:rsidRPr="00B33117">
        <w:rPr>
          <w:rFonts w:ascii="Arial" w:hAnsi="Arial" w:cs="Arial"/>
          <w:lang w:eastAsia="fr-FR"/>
        </w:rPr>
        <w:t>ommercial. L’outil intègre également un fil de discussion en ligne. Les décisions importantes dans l’entreprise font l’objet d’une information systématique aux salariés et sont ouvertes à la discussion. L’information et le travail collaboratif ont déve</w:t>
      </w:r>
      <w:r>
        <w:rPr>
          <w:rFonts w:ascii="Arial" w:hAnsi="Arial" w:cs="Arial"/>
          <w:lang w:eastAsia="fr-FR"/>
        </w:rPr>
        <w:t>loppé l’efficacité des équipes.</w:t>
      </w:r>
      <w:r w:rsidRPr="006B7932">
        <w:rPr>
          <w:rFonts w:ascii="Arial" w:hAnsi="Arial"/>
        </w:rPr>
        <w:t xml:space="preserve"> </w:t>
      </w:r>
      <w:r>
        <w:rPr>
          <w:rFonts w:ascii="Arial" w:hAnsi="Arial"/>
        </w:rPr>
        <w:t>Cependant, l’annonce récente du départ inattendu d’une collaboratrice, responsable du service Infographie, pousse le d</w:t>
      </w:r>
      <w:r w:rsidRPr="00335030">
        <w:rPr>
          <w:rFonts w:ascii="Arial" w:hAnsi="Arial"/>
        </w:rPr>
        <w:t xml:space="preserve">irigeant à réfléchir au maintien et au développement des compétences dans l’entreprise par la mise en place de nouveaux outils de dialogue et de motivation du personnel. </w:t>
      </w:r>
      <w:r w:rsidRPr="00B6575F">
        <w:rPr>
          <w:rFonts w:ascii="Arial" w:hAnsi="Arial"/>
        </w:rPr>
        <w:t>L’objectif est de</w:t>
      </w:r>
      <w:r w:rsidRPr="00335030">
        <w:rPr>
          <w:rFonts w:ascii="Arial" w:hAnsi="Arial"/>
        </w:rPr>
        <w:t xml:space="preserve"> conserver et </w:t>
      </w:r>
      <w:r w:rsidR="00041BF3">
        <w:rPr>
          <w:rFonts w:ascii="Arial" w:hAnsi="Arial"/>
        </w:rPr>
        <w:t xml:space="preserve">de </w:t>
      </w:r>
      <w:r w:rsidRPr="00335030">
        <w:rPr>
          <w:rFonts w:ascii="Arial" w:hAnsi="Arial"/>
        </w:rPr>
        <w:t xml:space="preserve">valoriser les compétences spécifiques en repérant et accompagnant les </w:t>
      </w:r>
      <w:r w:rsidRPr="00B6575F">
        <w:rPr>
          <w:rFonts w:ascii="Arial" w:hAnsi="Arial"/>
        </w:rPr>
        <w:t>personnes qui souhaitent</w:t>
      </w:r>
      <w:r>
        <w:rPr>
          <w:rFonts w:ascii="Arial" w:hAnsi="Arial"/>
        </w:rPr>
        <w:t xml:space="preserve"> </w:t>
      </w:r>
      <w:r w:rsidRPr="00335030">
        <w:rPr>
          <w:rFonts w:ascii="Arial" w:hAnsi="Arial"/>
        </w:rPr>
        <w:t>une montée en compétences pour assurer le</w:t>
      </w:r>
      <w:r>
        <w:rPr>
          <w:rFonts w:ascii="Arial" w:hAnsi="Arial"/>
        </w:rPr>
        <w:t xml:space="preserve"> développement de leur carrière</w:t>
      </w:r>
      <w:r w:rsidRPr="00335030">
        <w:rPr>
          <w:rFonts w:ascii="Arial" w:hAnsi="Arial"/>
        </w:rPr>
        <w:t xml:space="preserve"> au sein de l’entreprise</w:t>
      </w:r>
      <w:r>
        <w:rPr>
          <w:rFonts w:ascii="Arial" w:hAnsi="Arial"/>
        </w:rPr>
        <w:t>.</w:t>
      </w:r>
    </w:p>
    <w:p w14:paraId="5009E392" w14:textId="77777777" w:rsidR="00B21183" w:rsidRDefault="00B21183" w:rsidP="00B21183">
      <w:pPr>
        <w:pStyle w:val="Paragraphedeliste"/>
        <w:spacing w:line="360" w:lineRule="auto"/>
        <w:ind w:left="0"/>
        <w:jc w:val="both"/>
        <w:rPr>
          <w:rFonts w:ascii="Arial" w:hAnsi="Arial" w:cs="Arial"/>
        </w:rPr>
      </w:pPr>
      <w:r>
        <w:rPr>
          <w:rFonts w:ascii="Arial" w:hAnsi="Arial"/>
        </w:rPr>
        <w:br w:type="page"/>
      </w:r>
    </w:p>
    <w:p w14:paraId="266C2597" w14:textId="77777777" w:rsidR="00B21183" w:rsidRDefault="00B21183" w:rsidP="00B21183">
      <w:pPr>
        <w:pStyle w:val="Paragraphedeliste"/>
        <w:spacing w:line="360" w:lineRule="auto"/>
        <w:ind w:left="0"/>
        <w:rPr>
          <w:rFonts w:ascii="Arial" w:hAnsi="Arial" w:cs="Arial"/>
          <w:b/>
          <w:lang w:eastAsia="fr-FR"/>
        </w:rPr>
      </w:pPr>
      <w:r>
        <w:rPr>
          <w:rFonts w:ascii="Arial" w:hAnsi="Arial" w:cs="Arial"/>
          <w:b/>
          <w:lang w:eastAsia="fr-FR"/>
        </w:rPr>
        <w:lastRenderedPageBreak/>
        <w:t>VOTRE MISSION</w:t>
      </w:r>
    </w:p>
    <w:p w14:paraId="1DEAEB9F" w14:textId="0D2BEF1B" w:rsidR="00B21183" w:rsidRDefault="000E0725" w:rsidP="00B21183">
      <w:pPr>
        <w:pStyle w:val="Paragraphedeliste"/>
        <w:spacing w:line="360" w:lineRule="auto"/>
        <w:ind w:left="0"/>
        <w:jc w:val="both"/>
        <w:rPr>
          <w:rFonts w:ascii="Arial" w:hAnsi="Arial" w:cs="Arial"/>
          <w:lang w:eastAsia="fr-FR"/>
        </w:rPr>
      </w:pPr>
      <w:r>
        <w:rPr>
          <w:rFonts w:ascii="Arial" w:hAnsi="Arial" w:cs="Arial"/>
          <w:lang w:eastAsia="fr-FR"/>
        </w:rPr>
        <w:t>S</w:t>
      </w:r>
      <w:r w:rsidR="00B21183">
        <w:rPr>
          <w:rFonts w:ascii="Arial" w:hAnsi="Arial" w:cs="Arial"/>
          <w:lang w:eastAsia="fr-FR"/>
        </w:rPr>
        <w:t>tagiaire dans l’entreprise DEJEAN</w:t>
      </w:r>
      <w:r w:rsidR="00B351FC">
        <w:rPr>
          <w:rFonts w:ascii="Arial" w:hAnsi="Arial" w:cs="Arial"/>
          <w:lang w:eastAsia="fr-FR"/>
        </w:rPr>
        <w:t> </w:t>
      </w:r>
      <w:r w:rsidR="00B21183">
        <w:rPr>
          <w:rFonts w:ascii="Arial" w:hAnsi="Arial" w:cs="Arial"/>
          <w:lang w:eastAsia="fr-FR"/>
        </w:rPr>
        <w:t xml:space="preserve">MARINE, vous secondez </w:t>
      </w:r>
      <w:r w:rsidR="00B21183">
        <w:rPr>
          <w:rFonts w:ascii="Arial" w:eastAsia="Times New Roman" w:hAnsi="Arial" w:cs="Times New Roman"/>
        </w:rPr>
        <w:t>Arnaud LESSAIGUES</w:t>
      </w:r>
      <w:r w:rsidR="004666EE">
        <w:rPr>
          <w:rFonts w:ascii="Arial" w:hAnsi="Arial" w:cs="Arial"/>
          <w:lang w:eastAsia="fr-FR"/>
        </w:rPr>
        <w:t xml:space="preserve"> et Mathilde </w:t>
      </w:r>
      <w:r>
        <w:rPr>
          <w:rFonts w:ascii="Arial" w:hAnsi="Arial" w:cs="Arial"/>
          <w:lang w:eastAsia="fr-FR"/>
        </w:rPr>
        <w:t>PERREGOT</w:t>
      </w:r>
      <w:r w:rsidR="00B21183">
        <w:rPr>
          <w:rFonts w:ascii="Arial" w:hAnsi="Arial" w:cs="Arial"/>
          <w:lang w:eastAsia="fr-FR"/>
        </w:rPr>
        <w:t xml:space="preserve"> dans la gestion des ressources humaines. </w:t>
      </w:r>
      <w:r w:rsidR="00B21183" w:rsidRPr="00B6575F">
        <w:rPr>
          <w:rFonts w:ascii="Arial" w:hAnsi="Arial" w:cs="Arial"/>
          <w:lang w:eastAsia="fr-FR"/>
        </w:rPr>
        <w:t>Ils vous confient le traitement de différents dossiers :</w:t>
      </w:r>
    </w:p>
    <w:p w14:paraId="35459F9C" w14:textId="77777777" w:rsidR="001F48D4" w:rsidRDefault="001F48D4" w:rsidP="001F48D4">
      <w:pPr>
        <w:pStyle w:val="Paragraphedeliste"/>
        <w:numPr>
          <w:ilvl w:val="0"/>
          <w:numId w:val="1"/>
        </w:numPr>
        <w:spacing w:line="360" w:lineRule="auto"/>
      </w:pPr>
      <w:r>
        <w:rPr>
          <w:rFonts w:ascii="Arial" w:hAnsi="Arial" w:cs="Arial"/>
        </w:rPr>
        <w:t xml:space="preserve">Dossier 1 : </w:t>
      </w:r>
      <w:r w:rsidRPr="00C039E5">
        <w:rPr>
          <w:rFonts w:ascii="Arial" w:eastAsia="Times New Roman" w:hAnsi="Arial" w:cs="Times New Roman"/>
        </w:rPr>
        <w:t>Préparer les entretiens professionnels</w:t>
      </w:r>
      <w:r>
        <w:rPr>
          <w:rFonts w:ascii="Arial" w:eastAsia="Times New Roman" w:hAnsi="Arial" w:cs="Times New Roman"/>
          <w:b/>
        </w:rPr>
        <w:t xml:space="preserve"> </w:t>
      </w:r>
      <w:r>
        <w:rPr>
          <w:rFonts w:ascii="Arial" w:hAnsi="Arial" w:cs="Arial"/>
        </w:rPr>
        <w:t>(40 points)</w:t>
      </w:r>
    </w:p>
    <w:p w14:paraId="4B09054E" w14:textId="77777777" w:rsidR="001F48D4" w:rsidRDefault="001F48D4" w:rsidP="001F48D4">
      <w:pPr>
        <w:pStyle w:val="Paragraphedeliste"/>
        <w:numPr>
          <w:ilvl w:val="0"/>
          <w:numId w:val="1"/>
        </w:numPr>
        <w:spacing w:line="360" w:lineRule="auto"/>
      </w:pPr>
      <w:r>
        <w:rPr>
          <w:rFonts w:ascii="Arial" w:hAnsi="Arial" w:cs="Arial"/>
        </w:rPr>
        <w:t>Dossier 2 :</w:t>
      </w:r>
      <w:r>
        <w:rPr>
          <w:rFonts w:ascii="Arial" w:hAnsi="Arial" w:cs="Arial"/>
          <w:b/>
        </w:rPr>
        <w:t xml:space="preserve"> </w:t>
      </w:r>
      <w:r w:rsidRPr="00C039E5">
        <w:rPr>
          <w:rFonts w:ascii="Arial" w:eastAsia="Times New Roman" w:hAnsi="Arial" w:cs="Times New Roman"/>
        </w:rPr>
        <w:t>Contribuer au maintien des compétences</w:t>
      </w:r>
      <w:r>
        <w:rPr>
          <w:rFonts w:ascii="Arial" w:hAnsi="Arial" w:cs="Arial"/>
        </w:rPr>
        <w:t xml:space="preserve"> (40 points)</w:t>
      </w:r>
    </w:p>
    <w:p w14:paraId="0A9281A7" w14:textId="77777777" w:rsidR="00B21183" w:rsidRPr="00756D0A" w:rsidRDefault="00B21183" w:rsidP="00B21183">
      <w:pPr>
        <w:spacing w:line="360" w:lineRule="auto"/>
      </w:pPr>
    </w:p>
    <w:p w14:paraId="31849DE3" w14:textId="77777777" w:rsidR="00B21183" w:rsidRDefault="00B21183" w:rsidP="00B21183">
      <w:pPr>
        <w:pStyle w:val="Standard"/>
        <w:pBdr>
          <w:top w:val="single" w:sz="4" w:space="1" w:color="auto"/>
          <w:left w:val="single" w:sz="4" w:space="4" w:color="auto"/>
          <w:bottom w:val="single" w:sz="4" w:space="1" w:color="auto"/>
          <w:right w:val="single" w:sz="4" w:space="4" w:color="auto"/>
        </w:pBdr>
        <w:spacing w:after="0" w:line="360" w:lineRule="auto"/>
        <w:jc w:val="center"/>
        <w:rPr>
          <w:rFonts w:ascii="Arial" w:hAnsi="Arial"/>
          <w:b/>
          <w:u w:val="single"/>
        </w:rPr>
      </w:pPr>
      <w:r>
        <w:rPr>
          <w:rFonts w:ascii="Arial" w:hAnsi="Arial"/>
          <w:b/>
          <w:u w:val="single"/>
        </w:rPr>
        <w:t>Recommandations importantes</w:t>
      </w:r>
    </w:p>
    <w:p w14:paraId="47A9EC79" w14:textId="7A0C41EB" w:rsidR="00B21183" w:rsidRDefault="00B21183" w:rsidP="00B21183">
      <w:pPr>
        <w:pStyle w:val="Standard"/>
        <w:pBdr>
          <w:top w:val="single" w:sz="4" w:space="1" w:color="auto"/>
          <w:left w:val="single" w:sz="4" w:space="4" w:color="auto"/>
          <w:bottom w:val="single" w:sz="4" w:space="1" w:color="auto"/>
          <w:right w:val="single" w:sz="4" w:space="4" w:color="auto"/>
        </w:pBdr>
        <w:spacing w:after="0" w:line="360" w:lineRule="auto"/>
        <w:jc w:val="both"/>
        <w:rPr>
          <w:rFonts w:ascii="Arial" w:hAnsi="Arial"/>
          <w:b/>
        </w:rPr>
      </w:pPr>
      <w:r>
        <w:rPr>
          <w:rFonts w:ascii="Arial" w:hAnsi="Arial"/>
          <w:b/>
        </w:rPr>
        <w:t xml:space="preserve">Chaque dossier peut être traité d’une manière indépendante. Cependant, </w:t>
      </w:r>
      <w:r w:rsidR="003C618A">
        <w:rPr>
          <w:rFonts w:ascii="Arial" w:hAnsi="Arial"/>
          <w:b/>
        </w:rPr>
        <w:t xml:space="preserve">la candidate ou </w:t>
      </w:r>
      <w:r w:rsidR="001A0CF5">
        <w:rPr>
          <w:rFonts w:ascii="Arial" w:hAnsi="Arial"/>
          <w:b/>
        </w:rPr>
        <w:t>le </w:t>
      </w:r>
      <w:r>
        <w:rPr>
          <w:rFonts w:ascii="Arial" w:hAnsi="Arial"/>
          <w:b/>
        </w:rPr>
        <w:t>candidat ne doit pas négliger l’ordre dans lequel les dossiers sont présentés. Le respect de cet ordre permet de mieux s’imprégner du sujet. L</w:t>
      </w:r>
      <w:r w:rsidR="003C618A">
        <w:rPr>
          <w:rFonts w:ascii="Arial" w:hAnsi="Arial"/>
          <w:b/>
        </w:rPr>
        <w:t>a candidate ou le</w:t>
      </w:r>
      <w:r>
        <w:rPr>
          <w:rFonts w:ascii="Arial" w:hAnsi="Arial"/>
          <w:b/>
        </w:rPr>
        <w:t xml:space="preserve"> candidat devra en outre faire preuve de discernement afin de repérer dans les documents annexés l’essentiel de l’accessoire.</w:t>
      </w:r>
    </w:p>
    <w:p w14:paraId="5CE1C415" w14:textId="3FF1AE2D" w:rsidR="00B21183" w:rsidRPr="00B33117" w:rsidRDefault="00B21183" w:rsidP="00B21183">
      <w:pPr>
        <w:pStyle w:val="Corpsdetexte2"/>
        <w:pBdr>
          <w:top w:val="single" w:sz="4" w:space="1" w:color="auto"/>
          <w:left w:val="single" w:sz="4" w:space="4" w:color="auto"/>
          <w:bottom w:val="single" w:sz="4" w:space="1" w:color="auto"/>
          <w:right w:val="single" w:sz="4" w:space="4" w:color="auto"/>
        </w:pBdr>
        <w:spacing w:after="0" w:line="360" w:lineRule="auto"/>
        <w:rPr>
          <w:rFonts w:ascii="Arial" w:eastAsia="Calibri" w:hAnsi="Arial" w:cs="Tahoma"/>
          <w:b/>
        </w:rPr>
      </w:pPr>
      <w:r w:rsidRPr="00B33117">
        <w:rPr>
          <w:rFonts w:ascii="Arial" w:eastAsia="Calibri" w:hAnsi="Arial" w:cs="Tahoma"/>
          <w:b/>
        </w:rPr>
        <w:t>Enfin, il est rappelé qu’en aucun cas, la candidate ou le candidat ne doit faire figurer ou apparaître son nom dans la copie.</w:t>
      </w:r>
      <w:r>
        <w:rPr>
          <w:rFonts w:ascii="Arial" w:eastAsia="Calibri" w:hAnsi="Arial" w:cs="Tahoma"/>
          <w:b/>
        </w:rPr>
        <w:t xml:space="preserve"> La </w:t>
      </w:r>
      <w:r w:rsidR="001A0CF5">
        <w:rPr>
          <w:rFonts w:ascii="Arial" w:eastAsia="Calibri" w:hAnsi="Arial" w:cs="Tahoma"/>
          <w:b/>
        </w:rPr>
        <w:t>stagiaire ou le stagiaire</w:t>
      </w:r>
      <w:r>
        <w:rPr>
          <w:rFonts w:ascii="Arial" w:eastAsia="Calibri" w:hAnsi="Arial" w:cs="Tahoma"/>
          <w:b/>
        </w:rPr>
        <w:t xml:space="preserve"> du dirigeant de la PME sera Madame ou Monsieur X.</w:t>
      </w:r>
    </w:p>
    <w:p w14:paraId="5C2C4992" w14:textId="77777777" w:rsidR="00B21183" w:rsidRDefault="00B21183" w:rsidP="00B21183">
      <w:pPr>
        <w:pStyle w:val="Standard"/>
        <w:rPr>
          <w:rFonts w:ascii="Arial" w:hAnsi="Arial" w:cs="Arial"/>
          <w:b/>
          <w:i/>
        </w:rPr>
      </w:pPr>
    </w:p>
    <w:p w14:paraId="2A0F4E1E" w14:textId="1A00BDC2" w:rsidR="00B21183" w:rsidRDefault="00B21183" w:rsidP="00B351FC">
      <w:pPr>
        <w:pStyle w:val="Standard"/>
        <w:spacing w:line="360" w:lineRule="auto"/>
        <w:jc w:val="both"/>
        <w:rPr>
          <w:rFonts w:ascii="Arial" w:hAnsi="Arial"/>
        </w:rPr>
      </w:pPr>
      <w:r>
        <w:rPr>
          <w:rFonts w:ascii="Arial" w:hAnsi="Arial" w:cs="Arial"/>
          <w:b/>
          <w:i/>
        </w:rPr>
        <w:t xml:space="preserve">Les différentes tâches qui sont confiées à la candidate </w:t>
      </w:r>
      <w:r w:rsidR="008D2572">
        <w:rPr>
          <w:rFonts w:ascii="Arial" w:hAnsi="Arial" w:cs="Arial"/>
          <w:b/>
          <w:i/>
        </w:rPr>
        <w:t xml:space="preserve">ou au candidat </w:t>
      </w:r>
      <w:r>
        <w:rPr>
          <w:rFonts w:ascii="Arial" w:hAnsi="Arial" w:cs="Arial"/>
          <w:b/>
          <w:i/>
        </w:rPr>
        <w:t>apparaissent en caractères gras et en italique dans chaque dossier, dans la forme ici retenue pour ce paragraphe.</w:t>
      </w:r>
    </w:p>
    <w:p w14:paraId="283493D7" w14:textId="77777777" w:rsidR="00B21183" w:rsidRPr="00EE603A" w:rsidRDefault="00B21183" w:rsidP="00B21183">
      <w:pPr>
        <w:pStyle w:val="Paragraphedeliste"/>
        <w:pageBreakBefore/>
        <w:pBdr>
          <w:top w:val="single" w:sz="4" w:space="0" w:color="000000"/>
          <w:left w:val="single" w:sz="4" w:space="0" w:color="000000"/>
          <w:bottom w:val="single" w:sz="4" w:space="0" w:color="000000"/>
          <w:right w:val="single" w:sz="4" w:space="0" w:color="000000"/>
        </w:pBdr>
        <w:ind w:left="0"/>
        <w:jc w:val="center"/>
        <w:rPr>
          <w:rFonts w:ascii="Arial" w:hAnsi="Arial"/>
          <w:b/>
        </w:rPr>
      </w:pPr>
      <w:r>
        <w:rPr>
          <w:rFonts w:ascii="Arial" w:eastAsia="Times New Roman" w:hAnsi="Arial" w:cs="Times New Roman"/>
          <w:b/>
        </w:rPr>
        <w:lastRenderedPageBreak/>
        <w:t xml:space="preserve">Dossier 1 : </w:t>
      </w:r>
      <w:r>
        <w:rPr>
          <w:rFonts w:ascii="Arial" w:hAnsi="Arial"/>
          <w:b/>
        </w:rPr>
        <w:t>Préparer les entretiens professionnels</w:t>
      </w:r>
    </w:p>
    <w:p w14:paraId="041868C4" w14:textId="77777777" w:rsidR="00B21183" w:rsidRDefault="00B21183" w:rsidP="00B21183">
      <w:pPr>
        <w:pStyle w:val="Paragraphedeliste"/>
        <w:pBdr>
          <w:top w:val="single" w:sz="4" w:space="0" w:color="000000"/>
          <w:left w:val="single" w:sz="4" w:space="0" w:color="000000"/>
          <w:bottom w:val="single" w:sz="4" w:space="0" w:color="000000"/>
          <w:right w:val="single" w:sz="4" w:space="0" w:color="000000"/>
        </w:pBdr>
        <w:ind w:left="0"/>
        <w:jc w:val="center"/>
        <w:rPr>
          <w:rFonts w:ascii="Arial" w:eastAsia="Times New Roman" w:hAnsi="Arial" w:cs="Times New Roman"/>
          <w:b/>
        </w:rPr>
      </w:pPr>
      <w:r>
        <w:rPr>
          <w:rFonts w:ascii="Arial" w:eastAsia="Times New Roman" w:hAnsi="Arial" w:cs="Times New Roman"/>
          <w:b/>
        </w:rPr>
        <w:t>Annexes 1 à 4</w:t>
      </w:r>
    </w:p>
    <w:p w14:paraId="3777C985" w14:textId="77777777" w:rsidR="00B21183" w:rsidRDefault="00B21183" w:rsidP="00B21183">
      <w:pPr>
        <w:pStyle w:val="Standard"/>
        <w:autoSpaceDE w:val="0"/>
        <w:spacing w:after="0" w:line="360" w:lineRule="auto"/>
        <w:jc w:val="both"/>
        <w:rPr>
          <w:rFonts w:ascii="Arial" w:eastAsia="Times New Roman" w:hAnsi="Arial" w:cs="Times New Roman"/>
        </w:rPr>
      </w:pPr>
    </w:p>
    <w:p w14:paraId="097AD481" w14:textId="48558C48" w:rsidR="00B21183" w:rsidRDefault="000140EE" w:rsidP="00B21183">
      <w:pPr>
        <w:pStyle w:val="Standard"/>
        <w:autoSpaceDE w:val="0"/>
        <w:spacing w:after="0" w:line="360" w:lineRule="auto"/>
        <w:jc w:val="both"/>
        <w:rPr>
          <w:rFonts w:ascii="Arial" w:eastAsia="Times New Roman" w:hAnsi="Arial" w:cs="Times New Roman"/>
        </w:rPr>
      </w:pPr>
      <w:r>
        <w:rPr>
          <w:rFonts w:ascii="Arial" w:eastAsia="Times New Roman" w:hAnsi="Arial" w:cs="Times New Roman"/>
        </w:rPr>
        <w:t>Ve</w:t>
      </w:r>
      <w:r w:rsidR="00B21183">
        <w:rPr>
          <w:rFonts w:ascii="Arial" w:eastAsia="Times New Roman" w:hAnsi="Arial" w:cs="Times New Roman"/>
        </w:rPr>
        <w:t>ra VICCO, responsable du service Infographie</w:t>
      </w:r>
      <w:r w:rsidR="007E5A30">
        <w:rPr>
          <w:rFonts w:ascii="Arial" w:eastAsia="Times New Roman" w:hAnsi="Arial" w:cs="Times New Roman"/>
        </w:rPr>
        <w:t>,</w:t>
      </w:r>
      <w:r w:rsidR="00B21183">
        <w:rPr>
          <w:rFonts w:ascii="Arial" w:eastAsia="Times New Roman" w:hAnsi="Arial" w:cs="Times New Roman"/>
        </w:rPr>
        <w:t xml:space="preserve"> a été recrutée il y a 15 ans. Son rôle a été essentiel lors du développement des activités de l’entreprise. En plus de ses compétences techniques (maîtrise des logici</w:t>
      </w:r>
      <w:r w:rsidR="004666EE">
        <w:rPr>
          <w:rFonts w:ascii="Arial" w:eastAsia="Times New Roman" w:hAnsi="Arial" w:cs="Times New Roman"/>
        </w:rPr>
        <w:t>els sophistiqués d’infographie) et</w:t>
      </w:r>
      <w:r w:rsidR="00B21183">
        <w:rPr>
          <w:rFonts w:ascii="Arial" w:eastAsia="Times New Roman" w:hAnsi="Arial" w:cs="Times New Roman"/>
        </w:rPr>
        <w:t xml:space="preserve"> de ses capacités à gérer le service, </w:t>
      </w:r>
      <w:r w:rsidR="00B21183" w:rsidRPr="00A6444D">
        <w:rPr>
          <w:rFonts w:ascii="Arial" w:hAnsi="Arial" w:cs="Arial"/>
          <w:shd w:val="clear" w:color="auto" w:fill="FEFEFE"/>
        </w:rPr>
        <w:t>e</w:t>
      </w:r>
      <w:r w:rsidR="00B21183">
        <w:rPr>
          <w:rFonts w:ascii="Arial" w:hAnsi="Arial" w:cs="Arial"/>
          <w:shd w:val="clear" w:color="auto" w:fill="FEFEFE"/>
        </w:rPr>
        <w:t>lle</w:t>
      </w:r>
      <w:r w:rsidR="00B21183" w:rsidRPr="00A6444D">
        <w:rPr>
          <w:rFonts w:ascii="Arial" w:hAnsi="Arial" w:cs="Arial"/>
          <w:shd w:val="clear" w:color="auto" w:fill="FEFEFE"/>
        </w:rPr>
        <w:t xml:space="preserve"> assume la conception artistique des commandes clients. </w:t>
      </w:r>
      <w:r w:rsidR="00041BF3">
        <w:rPr>
          <w:rFonts w:ascii="Arial" w:hAnsi="Arial" w:cs="Arial"/>
          <w:color w:val="212121"/>
          <w:shd w:val="clear" w:color="auto" w:fill="FEFEFE"/>
        </w:rPr>
        <w:t>Ve</w:t>
      </w:r>
      <w:r w:rsidR="00B21183">
        <w:rPr>
          <w:rFonts w:ascii="Arial" w:hAnsi="Arial" w:cs="Arial"/>
          <w:color w:val="212121"/>
          <w:shd w:val="clear" w:color="auto" w:fill="FEFEFE"/>
        </w:rPr>
        <w:t>ra</w:t>
      </w:r>
      <w:r w:rsidR="004666EE">
        <w:rPr>
          <w:rFonts w:ascii="Arial" w:hAnsi="Arial" w:cs="Arial"/>
          <w:color w:val="212121"/>
          <w:shd w:val="clear" w:color="auto" w:fill="FEFEFE"/>
        </w:rPr>
        <w:t> VICCO</w:t>
      </w:r>
      <w:r w:rsidR="00B21183">
        <w:rPr>
          <w:rFonts w:ascii="Arial" w:hAnsi="Arial" w:cs="Arial"/>
          <w:color w:val="212121"/>
          <w:shd w:val="clear" w:color="auto" w:fill="FEFEFE"/>
        </w:rPr>
        <w:t xml:space="preserve"> </w:t>
      </w:r>
      <w:r w:rsidR="00B21183" w:rsidRPr="00EA101D">
        <w:rPr>
          <w:rFonts w:ascii="Arial" w:eastAsia="Times New Roman" w:hAnsi="Arial" w:cs="Times New Roman"/>
        </w:rPr>
        <w:t>souhaite</w:t>
      </w:r>
      <w:r w:rsidR="00B21183">
        <w:rPr>
          <w:rFonts w:ascii="Arial" w:eastAsia="Times New Roman" w:hAnsi="Arial" w:cs="Times New Roman"/>
        </w:rPr>
        <w:t xml:space="preserve"> </w:t>
      </w:r>
      <w:r w:rsidR="00B21183" w:rsidRPr="00B6575F">
        <w:rPr>
          <w:rFonts w:ascii="Arial" w:eastAsia="Times New Roman" w:hAnsi="Arial" w:cs="Times New Roman"/>
        </w:rPr>
        <w:t xml:space="preserve">maintenant se lancer dans un projet de création d’entreprise. </w:t>
      </w:r>
      <w:r w:rsidR="00B21183" w:rsidRPr="00B6575F">
        <w:rPr>
          <w:rFonts w:ascii="Arial" w:eastAsia="Times New Roman" w:hAnsi="Arial" w:cs="Arial"/>
        </w:rPr>
        <w:t>À</w:t>
      </w:r>
      <w:r w:rsidR="00B21183" w:rsidRPr="00B6575F">
        <w:rPr>
          <w:rFonts w:ascii="Arial" w:eastAsia="Times New Roman" w:hAnsi="Arial" w:cs="Times New Roman"/>
        </w:rPr>
        <w:t xml:space="preserve"> sa demande, elle a été reçue</w:t>
      </w:r>
      <w:r w:rsidR="00B21183">
        <w:rPr>
          <w:rFonts w:ascii="Arial" w:eastAsia="Times New Roman" w:hAnsi="Arial" w:cs="Times New Roman"/>
        </w:rPr>
        <w:t xml:space="preserve"> par le dirigeant afin d’annoncer son départ après les 3 mois de préavis, délai prévu dans son contrat de travail. </w:t>
      </w:r>
    </w:p>
    <w:p w14:paraId="4836FC87" w14:textId="77777777" w:rsidR="00B21183" w:rsidRDefault="00B21183" w:rsidP="00B21183">
      <w:pPr>
        <w:pStyle w:val="Standard"/>
        <w:autoSpaceDE w:val="0"/>
        <w:spacing w:after="0" w:line="360" w:lineRule="auto"/>
        <w:jc w:val="both"/>
        <w:rPr>
          <w:rFonts w:ascii="Arial" w:eastAsia="Times New Roman" w:hAnsi="Arial" w:cs="Times New Roman"/>
        </w:rPr>
      </w:pPr>
    </w:p>
    <w:p w14:paraId="0082B292" w14:textId="27E923CE" w:rsidR="00B21183" w:rsidRDefault="00B21183" w:rsidP="00B21183">
      <w:pPr>
        <w:pStyle w:val="Standard"/>
        <w:autoSpaceDE w:val="0"/>
        <w:spacing w:after="0" w:line="360" w:lineRule="auto"/>
        <w:jc w:val="both"/>
        <w:rPr>
          <w:rFonts w:ascii="Arial" w:eastAsia="Times New Roman" w:hAnsi="Arial" w:cs="Times New Roman"/>
        </w:rPr>
      </w:pPr>
      <w:r>
        <w:rPr>
          <w:rFonts w:ascii="Arial" w:eastAsia="Times New Roman" w:hAnsi="Arial" w:cs="Times New Roman"/>
        </w:rPr>
        <w:t xml:space="preserve">Il y a quelques années, lors de la signature en 2016, d’un accord d’entreprise sur l’évaluation des compétences et la charge de travail, Arnaud LESSAIGUES avait </w:t>
      </w:r>
      <w:r w:rsidR="00F92ED7">
        <w:rPr>
          <w:rFonts w:ascii="Arial" w:eastAsia="Times New Roman" w:hAnsi="Arial" w:cs="Times New Roman"/>
        </w:rPr>
        <w:t>annoncé</w:t>
      </w:r>
      <w:r>
        <w:rPr>
          <w:rFonts w:ascii="Arial" w:eastAsia="Times New Roman" w:hAnsi="Arial" w:cs="Times New Roman"/>
        </w:rPr>
        <w:t xml:space="preserve"> la généralisation d’entretiens professionnels distincts des entretiens annuels d’évaluation </w:t>
      </w:r>
      <w:r w:rsidR="00287A32">
        <w:rPr>
          <w:rFonts w:ascii="Arial" w:eastAsia="Times New Roman" w:hAnsi="Arial" w:cs="Times New Roman"/>
        </w:rPr>
        <w:t>afin</w:t>
      </w:r>
      <w:r>
        <w:rPr>
          <w:rFonts w:ascii="Arial" w:eastAsia="Times New Roman" w:hAnsi="Arial" w:cs="Times New Roman"/>
        </w:rPr>
        <w:t xml:space="preserve"> de faire un point régulier sur la carrière et le parcours professionnel de chaque salarié. </w:t>
      </w:r>
    </w:p>
    <w:p w14:paraId="31093141" w14:textId="36EFBF23" w:rsidR="00B21183" w:rsidRDefault="00287A32" w:rsidP="00B21183">
      <w:pPr>
        <w:pStyle w:val="Standard"/>
        <w:autoSpaceDE w:val="0"/>
        <w:spacing w:after="0" w:line="360" w:lineRule="auto"/>
        <w:jc w:val="both"/>
        <w:rPr>
          <w:rFonts w:ascii="Arial" w:eastAsia="Times New Roman" w:hAnsi="Arial" w:cs="Times New Roman"/>
        </w:rPr>
      </w:pPr>
      <w:r>
        <w:rPr>
          <w:rFonts w:ascii="Arial" w:eastAsia="Times New Roman" w:hAnsi="Arial" w:cs="Times New Roman"/>
        </w:rPr>
        <w:t>Or, a</w:t>
      </w:r>
      <w:r w:rsidR="00B21183">
        <w:rPr>
          <w:rFonts w:ascii="Arial" w:eastAsia="Times New Roman" w:hAnsi="Arial" w:cs="Times New Roman"/>
        </w:rPr>
        <w:t xml:space="preserve">ucune procédure </w:t>
      </w:r>
      <w:r w:rsidR="00041BF3">
        <w:rPr>
          <w:rFonts w:ascii="Arial" w:eastAsia="Times New Roman" w:hAnsi="Arial" w:cs="Times New Roman"/>
        </w:rPr>
        <w:t xml:space="preserve">relative aux </w:t>
      </w:r>
      <w:r w:rsidR="00B21183">
        <w:rPr>
          <w:rFonts w:ascii="Arial" w:eastAsia="Times New Roman" w:hAnsi="Arial" w:cs="Times New Roman"/>
        </w:rPr>
        <w:t xml:space="preserve">entretiens professionnels n’a été mise en place faute de temps. Le dirigeant souhaite maintenant valoriser les parcours professionnels au sein de l’entreprise. </w:t>
      </w:r>
    </w:p>
    <w:p w14:paraId="48B35684" w14:textId="77777777" w:rsidR="00B21183" w:rsidRDefault="00B21183" w:rsidP="00B21183">
      <w:pPr>
        <w:pStyle w:val="Standard"/>
        <w:autoSpaceDE w:val="0"/>
        <w:spacing w:after="0" w:line="360" w:lineRule="auto"/>
        <w:jc w:val="both"/>
        <w:rPr>
          <w:rFonts w:ascii="Arial" w:eastAsia="Times New Roman" w:hAnsi="Arial" w:cs="Times New Roman"/>
        </w:rPr>
      </w:pPr>
    </w:p>
    <w:p w14:paraId="230AEB5F" w14:textId="3D85AC0C" w:rsidR="00B21183" w:rsidRDefault="00B21183" w:rsidP="00B21183">
      <w:pPr>
        <w:pStyle w:val="Standard"/>
        <w:autoSpaceDE w:val="0"/>
        <w:spacing w:after="0" w:line="360" w:lineRule="auto"/>
        <w:jc w:val="both"/>
        <w:rPr>
          <w:rFonts w:ascii="Arial" w:eastAsia="Times New Roman" w:hAnsi="Arial" w:cs="Times New Roman"/>
        </w:rPr>
      </w:pPr>
      <w:r>
        <w:rPr>
          <w:rFonts w:ascii="Arial" w:eastAsia="Times New Roman" w:hAnsi="Arial" w:cs="Times New Roman"/>
        </w:rPr>
        <w:t>Le 4 mai, Arnaud</w:t>
      </w:r>
      <w:r w:rsidR="00B351FC">
        <w:rPr>
          <w:rFonts w:ascii="Arial" w:eastAsia="Times New Roman" w:hAnsi="Arial" w:cs="Times New Roman"/>
        </w:rPr>
        <w:t> </w:t>
      </w:r>
      <w:r>
        <w:rPr>
          <w:rFonts w:ascii="Arial" w:eastAsia="Times New Roman" w:hAnsi="Arial" w:cs="Times New Roman"/>
        </w:rPr>
        <w:t xml:space="preserve">LESSAIGUES vous fait part des pistes d’organisation. </w:t>
      </w:r>
      <w:r w:rsidR="00603241">
        <w:rPr>
          <w:rFonts w:ascii="Arial" w:eastAsia="Times New Roman" w:hAnsi="Arial" w:cs="Times New Roman"/>
        </w:rPr>
        <w:t>Grâce à une</w:t>
      </w:r>
      <w:r>
        <w:rPr>
          <w:rFonts w:ascii="Arial" w:eastAsia="Times New Roman" w:hAnsi="Arial" w:cs="Times New Roman"/>
        </w:rPr>
        <w:t xml:space="preserve"> veille juridique</w:t>
      </w:r>
      <w:r w:rsidR="00041BF3">
        <w:rPr>
          <w:rFonts w:ascii="Arial" w:eastAsia="Times New Roman" w:hAnsi="Arial" w:cs="Times New Roman"/>
        </w:rPr>
        <w:t>,</w:t>
      </w:r>
      <w:r>
        <w:rPr>
          <w:rFonts w:ascii="Arial" w:eastAsia="Times New Roman" w:hAnsi="Arial" w:cs="Times New Roman"/>
        </w:rPr>
        <w:t xml:space="preserve"> vous</w:t>
      </w:r>
      <w:r w:rsidR="00603241">
        <w:rPr>
          <w:rFonts w:ascii="Arial" w:eastAsia="Times New Roman" w:hAnsi="Arial" w:cs="Times New Roman"/>
        </w:rPr>
        <w:t xml:space="preserve"> avez collecté des informations sur l’entretien professionnel et vous</w:t>
      </w:r>
      <w:r>
        <w:rPr>
          <w:rFonts w:ascii="Arial" w:eastAsia="Times New Roman" w:hAnsi="Arial" w:cs="Times New Roman"/>
        </w:rPr>
        <w:t xml:space="preserve"> </w:t>
      </w:r>
      <w:r w:rsidRPr="00AD79FA">
        <w:rPr>
          <w:rFonts w:ascii="Arial" w:eastAsia="Times New Roman" w:hAnsi="Arial" w:cs="Times New Roman"/>
        </w:rPr>
        <w:t>disposez</w:t>
      </w:r>
      <w:r>
        <w:rPr>
          <w:rFonts w:ascii="Arial" w:eastAsia="Times New Roman" w:hAnsi="Arial" w:cs="Times New Roman"/>
        </w:rPr>
        <w:t xml:space="preserve"> de l’agenda partagé des responsables de service.</w:t>
      </w:r>
    </w:p>
    <w:p w14:paraId="74F45C66" w14:textId="77777777" w:rsidR="00B21183" w:rsidRPr="00EA101D" w:rsidRDefault="00B21183" w:rsidP="00B21183">
      <w:pPr>
        <w:pStyle w:val="Standard"/>
        <w:autoSpaceDE w:val="0"/>
        <w:spacing w:after="0" w:line="360" w:lineRule="auto"/>
        <w:jc w:val="both"/>
        <w:rPr>
          <w:rFonts w:ascii="Arial" w:eastAsia="Times New Roman" w:hAnsi="Arial" w:cs="Times New Roman"/>
        </w:rPr>
      </w:pPr>
    </w:p>
    <w:p w14:paraId="5D899A6E" w14:textId="2F775555" w:rsidR="00B21183" w:rsidRDefault="00B21183" w:rsidP="00B21183">
      <w:pPr>
        <w:pStyle w:val="Standard"/>
        <w:pBdr>
          <w:top w:val="single" w:sz="4" w:space="1" w:color="auto"/>
          <w:left w:val="single" w:sz="4" w:space="4" w:color="auto"/>
          <w:bottom w:val="single" w:sz="4" w:space="1" w:color="auto"/>
          <w:right w:val="single" w:sz="4" w:space="4" w:color="auto"/>
        </w:pBdr>
        <w:spacing w:before="120" w:after="120"/>
        <w:jc w:val="both"/>
        <w:rPr>
          <w:rFonts w:ascii="Arial" w:hAnsi="Arial" w:cs="Times New Roman"/>
          <w:b/>
          <w:i/>
        </w:rPr>
      </w:pPr>
      <w:r>
        <w:rPr>
          <w:rFonts w:ascii="Arial" w:hAnsi="Arial" w:cs="Times New Roman"/>
          <w:b/>
          <w:i/>
        </w:rPr>
        <w:t>Il vous est demandé </w:t>
      </w:r>
      <w:r w:rsidR="005E4318">
        <w:rPr>
          <w:rFonts w:ascii="Arial" w:hAnsi="Arial" w:cs="Times New Roman"/>
          <w:b/>
          <w:i/>
        </w:rPr>
        <w:t xml:space="preserve">de </w:t>
      </w:r>
      <w:r>
        <w:rPr>
          <w:rFonts w:ascii="Arial" w:hAnsi="Arial" w:cs="Times New Roman"/>
          <w:b/>
          <w:i/>
        </w:rPr>
        <w:t>:</w:t>
      </w:r>
    </w:p>
    <w:p w14:paraId="02F66507" w14:textId="7C345C97" w:rsidR="00B21183" w:rsidRPr="0028448F" w:rsidRDefault="00B21183" w:rsidP="00B21183">
      <w:pPr>
        <w:pStyle w:val="Standard"/>
        <w:pBdr>
          <w:top w:val="single" w:sz="4" w:space="1" w:color="auto"/>
          <w:left w:val="single" w:sz="4" w:space="4" w:color="auto"/>
          <w:bottom w:val="single" w:sz="4" w:space="1" w:color="auto"/>
          <w:right w:val="single" w:sz="4" w:space="4" w:color="auto"/>
        </w:pBdr>
        <w:spacing w:before="120" w:after="120"/>
        <w:jc w:val="both"/>
        <w:rPr>
          <w:rFonts w:ascii="Arial" w:hAnsi="Arial" w:cs="Arial"/>
          <w:b/>
          <w:i/>
        </w:rPr>
      </w:pPr>
      <w:r w:rsidRPr="0069703B">
        <w:rPr>
          <w:rFonts w:ascii="Arial" w:hAnsi="Arial" w:cs="Arial"/>
          <w:b/>
          <w:i/>
        </w:rPr>
        <w:t xml:space="preserve">1. </w:t>
      </w:r>
      <w:r w:rsidR="009B7355">
        <w:rPr>
          <w:rFonts w:ascii="Arial" w:hAnsi="Arial" w:cs="Arial"/>
          <w:b/>
          <w:i/>
        </w:rPr>
        <w:t>p</w:t>
      </w:r>
      <w:r>
        <w:rPr>
          <w:rFonts w:ascii="Arial" w:hAnsi="Arial" w:cs="Arial"/>
          <w:b/>
          <w:i/>
        </w:rPr>
        <w:t>réparer les documents nécessaires à la procédure d’entretien professionnel :</w:t>
      </w:r>
      <w:r w:rsidR="00041BF3">
        <w:rPr>
          <w:rFonts w:ascii="Arial" w:hAnsi="Arial" w:cs="Arial"/>
          <w:b/>
          <w:i/>
        </w:rPr>
        <w:t> </w:t>
      </w:r>
      <w:r w:rsidR="00DC1C12">
        <w:rPr>
          <w:rFonts w:ascii="Arial" w:hAnsi="Arial" w:cs="Arial"/>
          <w:b/>
          <w:i/>
        </w:rPr>
        <w:t>support</w:t>
      </w:r>
      <w:r>
        <w:rPr>
          <w:rFonts w:ascii="Arial" w:hAnsi="Arial" w:cs="Arial"/>
          <w:b/>
          <w:i/>
        </w:rPr>
        <w:t xml:space="preserve"> de synthèse, planning et modèle de courriel demandés par </w:t>
      </w:r>
      <w:r w:rsidRPr="0069703B">
        <w:rPr>
          <w:rFonts w:ascii="Arial" w:hAnsi="Arial" w:cs="Arial"/>
          <w:b/>
          <w:i/>
        </w:rPr>
        <w:t>Arnaud LESSAIGUES.</w:t>
      </w:r>
    </w:p>
    <w:p w14:paraId="418E62B5" w14:textId="77777777" w:rsidR="00B21183" w:rsidRDefault="00B21183" w:rsidP="00B21183"/>
    <w:p w14:paraId="0E6D9732" w14:textId="77777777" w:rsidR="00B21183" w:rsidRDefault="00B21183" w:rsidP="009C47D3">
      <w:pPr>
        <w:pStyle w:val="Standard"/>
        <w:autoSpaceDE w:val="0"/>
        <w:spacing w:after="0" w:line="360" w:lineRule="auto"/>
        <w:jc w:val="both"/>
        <w:rPr>
          <w:rFonts w:ascii="Arial" w:eastAsia="Times New Roman" w:hAnsi="Arial" w:cs="Times New Roman"/>
        </w:rPr>
      </w:pPr>
    </w:p>
    <w:p w14:paraId="1D4E10B0" w14:textId="77777777" w:rsidR="00B21183" w:rsidRPr="00EA101D" w:rsidRDefault="00B21183" w:rsidP="009C47D3">
      <w:pPr>
        <w:pStyle w:val="Standard"/>
        <w:autoSpaceDE w:val="0"/>
        <w:spacing w:after="0" w:line="360" w:lineRule="auto"/>
        <w:jc w:val="both"/>
        <w:rPr>
          <w:rFonts w:ascii="Arial" w:eastAsia="Times New Roman" w:hAnsi="Arial" w:cs="Times New Roman"/>
        </w:rPr>
      </w:pPr>
    </w:p>
    <w:p w14:paraId="56E2FA44" w14:textId="77777777" w:rsidR="009C47D3" w:rsidRPr="00204AD4" w:rsidRDefault="009C47D3" w:rsidP="009C47D3">
      <w:pPr>
        <w:pStyle w:val="Paragraphedeliste"/>
        <w:pageBreakBefore/>
        <w:pBdr>
          <w:top w:val="single" w:sz="4" w:space="0" w:color="000000"/>
          <w:left w:val="single" w:sz="4" w:space="0" w:color="000000"/>
          <w:bottom w:val="single" w:sz="4" w:space="0" w:color="000000"/>
          <w:right w:val="single" w:sz="4" w:space="0" w:color="000000"/>
        </w:pBdr>
        <w:ind w:left="0"/>
        <w:jc w:val="center"/>
        <w:rPr>
          <w:rFonts w:ascii="Arial" w:eastAsia="Times New Roman" w:hAnsi="Arial" w:cs="Times New Roman"/>
          <w:b/>
          <w:color w:val="000000"/>
        </w:rPr>
      </w:pPr>
      <w:r>
        <w:rPr>
          <w:rFonts w:ascii="Arial" w:eastAsia="Times New Roman" w:hAnsi="Arial" w:cs="Times New Roman"/>
          <w:b/>
        </w:rPr>
        <w:lastRenderedPageBreak/>
        <w:t>Dossier 2 : Contribuer au maintien des compétences</w:t>
      </w:r>
    </w:p>
    <w:p w14:paraId="5CA7E3BC" w14:textId="77777777" w:rsidR="009C47D3" w:rsidRPr="00204AD4" w:rsidRDefault="009C47D3" w:rsidP="009C47D3">
      <w:pPr>
        <w:pStyle w:val="Paragraphedeliste"/>
        <w:pBdr>
          <w:top w:val="single" w:sz="4" w:space="0" w:color="000000"/>
          <w:left w:val="single" w:sz="4" w:space="0" w:color="000000"/>
          <w:bottom w:val="single" w:sz="4" w:space="0" w:color="000000"/>
          <w:right w:val="single" w:sz="4" w:space="0" w:color="000000"/>
        </w:pBdr>
        <w:ind w:left="0"/>
        <w:jc w:val="center"/>
        <w:rPr>
          <w:rFonts w:ascii="Arial" w:eastAsia="Times New Roman" w:hAnsi="Arial" w:cs="Times New Roman"/>
          <w:b/>
          <w:color w:val="000000"/>
        </w:rPr>
      </w:pPr>
      <w:r w:rsidRPr="00204AD4">
        <w:rPr>
          <w:rFonts w:ascii="Arial" w:eastAsia="Times New Roman" w:hAnsi="Arial" w:cs="Times New Roman"/>
          <w:b/>
          <w:color w:val="000000"/>
        </w:rPr>
        <w:t xml:space="preserve">Annexes 5 </w:t>
      </w:r>
      <w:r w:rsidR="00CB3CB1">
        <w:rPr>
          <w:rFonts w:ascii="Arial" w:eastAsia="Times New Roman" w:hAnsi="Arial" w:cs="Times New Roman"/>
          <w:b/>
          <w:color w:val="000000"/>
        </w:rPr>
        <w:t>et 6</w:t>
      </w:r>
    </w:p>
    <w:p w14:paraId="2FD885C1" w14:textId="77777777" w:rsidR="002728F1" w:rsidRDefault="009C47D3" w:rsidP="00AF536D">
      <w:pPr>
        <w:pStyle w:val="Standard"/>
        <w:autoSpaceDE w:val="0"/>
        <w:spacing w:after="0" w:line="360" w:lineRule="auto"/>
        <w:jc w:val="both"/>
        <w:rPr>
          <w:rFonts w:ascii="Arial" w:eastAsia="Times New Roman" w:hAnsi="Arial" w:cs="Times New Roman"/>
        </w:rPr>
      </w:pPr>
      <w:r w:rsidRPr="00AF536D">
        <w:rPr>
          <w:rFonts w:ascii="Arial" w:eastAsia="Times New Roman" w:hAnsi="Arial" w:cs="Times New Roman"/>
        </w:rPr>
        <w:t>L’entreprise DRAPEAUX DEJEAN MARINE envisage</w:t>
      </w:r>
      <w:r w:rsidR="00041BF3">
        <w:rPr>
          <w:rFonts w:ascii="Arial" w:eastAsia="Times New Roman" w:hAnsi="Arial" w:cs="Times New Roman"/>
        </w:rPr>
        <w:t>,</w:t>
      </w:r>
      <w:r w:rsidRPr="00AF536D">
        <w:rPr>
          <w:rFonts w:ascii="Arial" w:eastAsia="Times New Roman" w:hAnsi="Arial" w:cs="Times New Roman"/>
        </w:rPr>
        <w:t xml:space="preserve"> pour fidéliser et maintenir la cohésion </w:t>
      </w:r>
      <w:r w:rsidRPr="0069703B">
        <w:rPr>
          <w:rFonts w:ascii="Arial" w:eastAsia="Times New Roman" w:hAnsi="Arial" w:cs="Times New Roman"/>
        </w:rPr>
        <w:t>des salariés</w:t>
      </w:r>
      <w:r w:rsidR="00041BF3">
        <w:rPr>
          <w:rFonts w:ascii="Arial" w:eastAsia="Times New Roman" w:hAnsi="Arial" w:cs="Times New Roman"/>
        </w:rPr>
        <w:t>,</w:t>
      </w:r>
      <w:r w:rsidRPr="0069703B">
        <w:rPr>
          <w:rFonts w:ascii="Arial" w:eastAsia="Times New Roman" w:hAnsi="Arial" w:cs="Times New Roman"/>
        </w:rPr>
        <w:t xml:space="preserve"> de mettre en place une prime</w:t>
      </w:r>
      <w:r w:rsidR="00A95EEC" w:rsidRPr="0069703B">
        <w:rPr>
          <w:rFonts w:ascii="Arial" w:eastAsia="Times New Roman" w:hAnsi="Arial" w:cs="Times New Roman"/>
        </w:rPr>
        <w:t xml:space="preserve"> qui leur serait destinée</w:t>
      </w:r>
      <w:r w:rsidRPr="0069703B">
        <w:rPr>
          <w:rFonts w:ascii="Arial" w:eastAsia="Times New Roman" w:hAnsi="Arial" w:cs="Times New Roman"/>
        </w:rPr>
        <w:t>.</w:t>
      </w:r>
      <w:r w:rsidR="00192111">
        <w:rPr>
          <w:rFonts w:ascii="Arial" w:eastAsia="Times New Roman" w:hAnsi="Arial" w:cs="Times New Roman"/>
        </w:rPr>
        <w:t xml:space="preserve"> </w:t>
      </w:r>
    </w:p>
    <w:p w14:paraId="20900A84" w14:textId="5BC03223" w:rsidR="009C47D3" w:rsidRDefault="0028617D" w:rsidP="00AF536D">
      <w:pPr>
        <w:pStyle w:val="Standard"/>
        <w:autoSpaceDE w:val="0"/>
        <w:spacing w:after="0" w:line="360" w:lineRule="auto"/>
        <w:jc w:val="both"/>
        <w:rPr>
          <w:rFonts w:ascii="Arial" w:eastAsia="Times New Roman" w:hAnsi="Arial" w:cs="Times New Roman"/>
        </w:rPr>
      </w:pPr>
      <w:r w:rsidRPr="0028617D">
        <w:rPr>
          <w:rFonts w:ascii="Arial" w:eastAsia="Times New Roman" w:hAnsi="Arial" w:cs="Times New Roman"/>
        </w:rPr>
        <w:t>Le code du travail ne définit pas de règles ou de minimum concernant les primes de salaire.</w:t>
      </w:r>
      <w:r>
        <w:rPr>
          <w:rFonts w:ascii="Arial" w:eastAsia="Times New Roman" w:hAnsi="Arial" w:cs="Times New Roman"/>
        </w:rPr>
        <w:t xml:space="preserve"> La convention collective « Fabrication d’articles textiles</w:t>
      </w:r>
      <w:r w:rsidR="00A2535E">
        <w:rPr>
          <w:rFonts w:ascii="Arial" w:eastAsia="Times New Roman" w:hAnsi="Arial" w:cs="Times New Roman"/>
        </w:rPr>
        <w:t xml:space="preserve"> </w:t>
      </w:r>
      <w:r w:rsidR="009D0437">
        <w:rPr>
          <w:rFonts w:ascii="Arial" w:eastAsia="Times New Roman" w:hAnsi="Arial" w:cs="Times New Roman"/>
        </w:rPr>
        <w:t>(</w:t>
      </w:r>
      <w:r>
        <w:rPr>
          <w:rFonts w:ascii="Arial" w:eastAsia="Times New Roman" w:hAnsi="Arial" w:cs="Times New Roman"/>
        </w:rPr>
        <w:t>sauf habillement</w:t>
      </w:r>
      <w:r w:rsidR="009D0437">
        <w:rPr>
          <w:rFonts w:ascii="Arial" w:eastAsia="Times New Roman" w:hAnsi="Arial" w:cs="Times New Roman"/>
        </w:rPr>
        <w:t>)</w:t>
      </w:r>
      <w:r w:rsidR="000824C9">
        <w:rPr>
          <w:rFonts w:ascii="Arial" w:eastAsia="Times New Roman" w:hAnsi="Arial" w:cs="Times New Roman"/>
        </w:rPr>
        <w:t xml:space="preserve"> </w:t>
      </w:r>
      <w:r>
        <w:rPr>
          <w:rFonts w:ascii="Arial" w:eastAsia="Times New Roman" w:hAnsi="Arial" w:cs="Times New Roman"/>
        </w:rPr>
        <w:t>1392 Z » laisse a</w:t>
      </w:r>
      <w:r w:rsidR="0025368F">
        <w:rPr>
          <w:rFonts w:ascii="Arial" w:eastAsia="Times New Roman" w:hAnsi="Arial" w:cs="Times New Roman"/>
        </w:rPr>
        <w:t>ux employeurs la possibilité de</w:t>
      </w:r>
      <w:r>
        <w:rPr>
          <w:rFonts w:ascii="Arial" w:eastAsia="Times New Roman" w:hAnsi="Arial" w:cs="Times New Roman"/>
        </w:rPr>
        <w:t xml:space="preserve"> définir les règles des primes destinées aux salariés.</w:t>
      </w:r>
    </w:p>
    <w:p w14:paraId="50F035C8" w14:textId="77777777" w:rsidR="00440B1F" w:rsidRPr="00AF536D" w:rsidRDefault="00440B1F" w:rsidP="00AF536D">
      <w:pPr>
        <w:pStyle w:val="Standard"/>
        <w:autoSpaceDE w:val="0"/>
        <w:spacing w:after="0" w:line="360" w:lineRule="auto"/>
        <w:jc w:val="both"/>
        <w:rPr>
          <w:rFonts w:ascii="Arial" w:eastAsia="Times New Roman" w:hAnsi="Arial" w:cs="Times New Roman"/>
        </w:rPr>
      </w:pPr>
    </w:p>
    <w:p w14:paraId="2A4C0C9B" w14:textId="648EE844" w:rsidR="009C47D3" w:rsidRDefault="009C47D3" w:rsidP="00AF536D">
      <w:pPr>
        <w:pStyle w:val="Standard"/>
        <w:autoSpaceDE w:val="0"/>
        <w:spacing w:after="0" w:line="360" w:lineRule="auto"/>
        <w:jc w:val="both"/>
        <w:rPr>
          <w:rFonts w:ascii="Arial" w:eastAsia="Times New Roman" w:hAnsi="Arial" w:cs="Times New Roman"/>
        </w:rPr>
      </w:pPr>
      <w:r w:rsidRPr="00AF536D">
        <w:rPr>
          <w:rFonts w:ascii="Arial" w:eastAsia="Times New Roman" w:hAnsi="Arial" w:cs="Times New Roman"/>
        </w:rPr>
        <w:t xml:space="preserve">Il s’agit pour la </w:t>
      </w:r>
      <w:r w:rsidR="00287A32">
        <w:rPr>
          <w:rFonts w:ascii="Arial" w:eastAsia="Times New Roman" w:hAnsi="Arial" w:cs="Times New Roman"/>
        </w:rPr>
        <w:t>D</w:t>
      </w:r>
      <w:r w:rsidRPr="00AF536D">
        <w:rPr>
          <w:rFonts w:ascii="Arial" w:eastAsia="Times New Roman" w:hAnsi="Arial" w:cs="Times New Roman"/>
        </w:rPr>
        <w:t xml:space="preserve">irection de réussir à éviter la perte de compétences </w:t>
      </w:r>
      <w:r w:rsidR="00440B1F">
        <w:rPr>
          <w:rFonts w:ascii="Arial" w:eastAsia="Times New Roman" w:hAnsi="Arial" w:cs="Times New Roman"/>
        </w:rPr>
        <w:t xml:space="preserve">rares en gardant ses salariés. </w:t>
      </w:r>
      <w:r w:rsidRPr="00AF536D">
        <w:rPr>
          <w:rFonts w:ascii="Arial" w:eastAsia="Times New Roman" w:hAnsi="Arial" w:cs="Times New Roman"/>
        </w:rPr>
        <w:t xml:space="preserve">La responsable administrative s’est </w:t>
      </w:r>
      <w:r w:rsidR="00041BF3">
        <w:rPr>
          <w:rFonts w:ascii="Arial" w:eastAsia="Times New Roman" w:hAnsi="Arial" w:cs="Times New Roman"/>
        </w:rPr>
        <w:t>renseign</w:t>
      </w:r>
      <w:r w:rsidRPr="00AF536D">
        <w:rPr>
          <w:rFonts w:ascii="Arial" w:eastAsia="Times New Roman" w:hAnsi="Arial" w:cs="Times New Roman"/>
        </w:rPr>
        <w:t xml:space="preserve">ée </w:t>
      </w:r>
      <w:r w:rsidR="00041BF3">
        <w:rPr>
          <w:rFonts w:ascii="Arial" w:eastAsia="Times New Roman" w:hAnsi="Arial" w:cs="Times New Roman"/>
        </w:rPr>
        <w:t xml:space="preserve">au sein de son réseau professionnel </w:t>
      </w:r>
      <w:r w:rsidRPr="00AF536D">
        <w:rPr>
          <w:rFonts w:ascii="Arial" w:eastAsia="Times New Roman" w:hAnsi="Arial" w:cs="Times New Roman"/>
        </w:rPr>
        <w:t xml:space="preserve">sur les pratiques </w:t>
      </w:r>
      <w:r w:rsidR="00041BF3">
        <w:rPr>
          <w:rFonts w:ascii="Arial" w:eastAsia="Times New Roman" w:hAnsi="Arial" w:cs="Times New Roman"/>
        </w:rPr>
        <w:t>mises en œuvre</w:t>
      </w:r>
      <w:r w:rsidRPr="00AF536D">
        <w:rPr>
          <w:rFonts w:ascii="Arial" w:eastAsia="Times New Roman" w:hAnsi="Arial" w:cs="Times New Roman"/>
        </w:rPr>
        <w:t>. La stratégie de rémunération des entreprises intègre souvent des primes comme moyen de motivation, de cohésion et de fidélisation des salariés.</w:t>
      </w:r>
    </w:p>
    <w:p w14:paraId="428C4CB5" w14:textId="77777777" w:rsidR="00440B1F" w:rsidRPr="00AF536D" w:rsidRDefault="00440B1F" w:rsidP="00AF536D">
      <w:pPr>
        <w:pStyle w:val="Standard"/>
        <w:autoSpaceDE w:val="0"/>
        <w:spacing w:after="0" w:line="360" w:lineRule="auto"/>
        <w:jc w:val="both"/>
        <w:rPr>
          <w:rFonts w:ascii="Arial" w:eastAsia="Times New Roman" w:hAnsi="Arial" w:cs="Times New Roman"/>
        </w:rPr>
      </w:pPr>
    </w:p>
    <w:p w14:paraId="1B6790A6" w14:textId="72A71AAA" w:rsidR="009C47D3" w:rsidRDefault="009C47D3" w:rsidP="00AF536D">
      <w:pPr>
        <w:pStyle w:val="Standard"/>
        <w:autoSpaceDE w:val="0"/>
        <w:spacing w:after="0" w:line="360" w:lineRule="auto"/>
        <w:jc w:val="both"/>
        <w:rPr>
          <w:rFonts w:ascii="Arial" w:eastAsia="Times New Roman" w:hAnsi="Arial" w:cs="Times New Roman"/>
        </w:rPr>
      </w:pPr>
      <w:r w:rsidRPr="00AF536D">
        <w:rPr>
          <w:rFonts w:ascii="Arial" w:eastAsia="Times New Roman" w:hAnsi="Arial" w:cs="Times New Roman"/>
        </w:rPr>
        <w:t xml:space="preserve">Mathilde PERREGOT </w:t>
      </w:r>
      <w:r w:rsidR="009454E2">
        <w:rPr>
          <w:rFonts w:ascii="Arial" w:eastAsia="Times New Roman" w:hAnsi="Arial" w:cs="Times New Roman"/>
        </w:rPr>
        <w:t>peut envisager deux</w:t>
      </w:r>
      <w:r w:rsidRPr="00AF536D">
        <w:rPr>
          <w:rFonts w:ascii="Arial" w:eastAsia="Times New Roman" w:hAnsi="Arial" w:cs="Times New Roman"/>
        </w:rPr>
        <w:t xml:space="preserve"> types de primes : une prime de qualité </w:t>
      </w:r>
      <w:r w:rsidR="00DF219D">
        <w:rPr>
          <w:rFonts w:ascii="Arial" w:eastAsia="Times New Roman" w:hAnsi="Arial" w:cs="Times New Roman"/>
        </w:rPr>
        <w:t>ou</w:t>
      </w:r>
      <w:r w:rsidRPr="00AF536D">
        <w:rPr>
          <w:rFonts w:ascii="Arial" w:eastAsia="Times New Roman" w:hAnsi="Arial" w:cs="Times New Roman"/>
        </w:rPr>
        <w:t xml:space="preserve"> une prime d’ancienneté.</w:t>
      </w:r>
      <w:r w:rsidR="00440B1F">
        <w:rPr>
          <w:rFonts w:ascii="Arial" w:eastAsia="Times New Roman" w:hAnsi="Arial" w:cs="Times New Roman"/>
        </w:rPr>
        <w:t xml:space="preserve"> </w:t>
      </w:r>
      <w:r w:rsidRPr="00AF536D">
        <w:rPr>
          <w:rFonts w:ascii="Arial" w:eastAsia="Times New Roman" w:hAnsi="Arial" w:cs="Times New Roman"/>
        </w:rPr>
        <w:t>E</w:t>
      </w:r>
      <w:r w:rsidR="00111037">
        <w:rPr>
          <w:rFonts w:ascii="Arial" w:eastAsia="Times New Roman" w:hAnsi="Arial" w:cs="Times New Roman"/>
        </w:rPr>
        <w:t>lle vous demande d’en estimer le coût, l’efficacité et la</w:t>
      </w:r>
      <w:r w:rsidRPr="00AF536D">
        <w:rPr>
          <w:rFonts w:ascii="Arial" w:eastAsia="Times New Roman" w:hAnsi="Arial" w:cs="Times New Roman"/>
        </w:rPr>
        <w:t xml:space="preserve"> </w:t>
      </w:r>
      <w:r w:rsidRPr="00B11466">
        <w:rPr>
          <w:rFonts w:ascii="Arial" w:eastAsia="Times New Roman" w:hAnsi="Arial" w:cs="Times New Roman"/>
        </w:rPr>
        <w:t>facilité de mise en place</w:t>
      </w:r>
      <w:r w:rsidRPr="00AF536D">
        <w:rPr>
          <w:rFonts w:ascii="Arial" w:eastAsia="Times New Roman" w:hAnsi="Arial" w:cs="Times New Roman"/>
        </w:rPr>
        <w:t>. Vous utiliserez notamment les do</w:t>
      </w:r>
      <w:r w:rsidR="00B11466">
        <w:rPr>
          <w:rFonts w:ascii="Arial" w:eastAsia="Times New Roman" w:hAnsi="Arial" w:cs="Times New Roman"/>
        </w:rPr>
        <w:t>nnées salariales fournies par Mathilde</w:t>
      </w:r>
      <w:r w:rsidR="00AA328E">
        <w:rPr>
          <w:rFonts w:ascii="Arial" w:eastAsia="Times New Roman" w:hAnsi="Arial" w:cs="Times New Roman"/>
        </w:rPr>
        <w:t xml:space="preserve"> </w:t>
      </w:r>
      <w:r w:rsidR="00AA328E" w:rsidRPr="00AF536D">
        <w:rPr>
          <w:rFonts w:ascii="Arial" w:eastAsia="Times New Roman" w:hAnsi="Arial" w:cs="Times New Roman"/>
        </w:rPr>
        <w:t>PERREGOT</w:t>
      </w:r>
      <w:r w:rsidRPr="00AF536D">
        <w:rPr>
          <w:rFonts w:ascii="Arial" w:eastAsia="Times New Roman" w:hAnsi="Arial" w:cs="Times New Roman"/>
        </w:rPr>
        <w:t>.</w:t>
      </w:r>
      <w:r w:rsidR="00440B1F">
        <w:rPr>
          <w:rFonts w:ascii="Arial" w:eastAsia="Times New Roman" w:hAnsi="Arial" w:cs="Times New Roman"/>
        </w:rPr>
        <w:t xml:space="preserve"> </w:t>
      </w:r>
      <w:r w:rsidRPr="00AF536D">
        <w:rPr>
          <w:rFonts w:ascii="Arial" w:eastAsia="Times New Roman" w:hAnsi="Arial" w:cs="Times New Roman"/>
        </w:rPr>
        <w:t>Vos préconisations lui permettront d’avoir des éléme</w:t>
      </w:r>
      <w:r w:rsidR="00477CD4">
        <w:rPr>
          <w:rFonts w:ascii="Arial" w:eastAsia="Times New Roman" w:hAnsi="Arial" w:cs="Times New Roman"/>
        </w:rPr>
        <w:t>nts de réflexion</w:t>
      </w:r>
      <w:r w:rsidRPr="0069703B">
        <w:rPr>
          <w:rFonts w:ascii="Arial" w:eastAsia="Times New Roman" w:hAnsi="Arial" w:cs="Times New Roman"/>
        </w:rPr>
        <w:t>.</w:t>
      </w:r>
    </w:p>
    <w:p w14:paraId="6F25026C" w14:textId="77777777" w:rsidR="009C47D3" w:rsidRPr="00AF536D" w:rsidRDefault="009C47D3" w:rsidP="00AF536D">
      <w:pPr>
        <w:pStyle w:val="Standard"/>
        <w:autoSpaceDE w:val="0"/>
        <w:spacing w:after="0" w:line="360" w:lineRule="auto"/>
        <w:jc w:val="both"/>
        <w:rPr>
          <w:rFonts w:ascii="Arial" w:eastAsia="Times New Roman" w:hAnsi="Arial" w:cs="Times New Roman"/>
        </w:rPr>
      </w:pPr>
    </w:p>
    <w:p w14:paraId="79DAEC6E" w14:textId="53413460" w:rsidR="0025368F" w:rsidRDefault="009C47D3" w:rsidP="007A6F62">
      <w:pPr>
        <w:pStyle w:val="Standard"/>
        <w:autoSpaceDE w:val="0"/>
        <w:spacing w:after="0" w:line="360" w:lineRule="auto"/>
        <w:jc w:val="both"/>
        <w:rPr>
          <w:rFonts w:ascii="Arial" w:eastAsia="Times New Roman" w:hAnsi="Arial" w:cs="Times New Roman"/>
        </w:rPr>
      </w:pPr>
      <w:r w:rsidRPr="007A6F62">
        <w:rPr>
          <w:rFonts w:ascii="Arial" w:eastAsia="Times New Roman" w:hAnsi="Arial" w:cs="Times New Roman"/>
        </w:rPr>
        <w:t xml:space="preserve">La prime </w:t>
      </w:r>
      <w:r w:rsidR="0025368F">
        <w:rPr>
          <w:rFonts w:ascii="Arial" w:eastAsia="Times New Roman" w:hAnsi="Arial" w:cs="Times New Roman"/>
        </w:rPr>
        <w:t>retenue sera présentée aux membres du CSE (comité social et économique)</w:t>
      </w:r>
      <w:r w:rsidR="0015767C">
        <w:rPr>
          <w:rFonts w:ascii="Arial" w:eastAsia="Times New Roman" w:hAnsi="Arial" w:cs="Times New Roman"/>
        </w:rPr>
        <w:t xml:space="preserve"> en vue d’être </w:t>
      </w:r>
      <w:r w:rsidRPr="007A6F62">
        <w:rPr>
          <w:rFonts w:ascii="Arial" w:eastAsia="Times New Roman" w:hAnsi="Arial" w:cs="Times New Roman"/>
        </w:rPr>
        <w:t>intégrée à l’accord d’entreprise.</w:t>
      </w:r>
      <w:r w:rsidR="005E66E0">
        <w:rPr>
          <w:rFonts w:ascii="Arial" w:eastAsia="Times New Roman" w:hAnsi="Arial" w:cs="Times New Roman"/>
        </w:rPr>
        <w:t xml:space="preserve"> Mathilde PERREGOT</w:t>
      </w:r>
      <w:r w:rsidR="0025368F">
        <w:rPr>
          <w:rFonts w:ascii="Arial" w:eastAsia="Times New Roman" w:hAnsi="Arial" w:cs="Times New Roman"/>
        </w:rPr>
        <w:t xml:space="preserve"> sollicite votre aide dans la </w:t>
      </w:r>
      <w:r w:rsidR="005E66E0">
        <w:rPr>
          <w:rFonts w:ascii="Arial" w:eastAsia="Times New Roman" w:hAnsi="Arial" w:cs="Times New Roman"/>
        </w:rPr>
        <w:t>préparation</w:t>
      </w:r>
      <w:r w:rsidR="00AC5511">
        <w:rPr>
          <w:rFonts w:ascii="Arial" w:eastAsia="Times New Roman" w:hAnsi="Arial" w:cs="Times New Roman"/>
        </w:rPr>
        <w:t xml:space="preserve"> de son intervention auprès de s</w:t>
      </w:r>
      <w:r w:rsidR="005E66E0">
        <w:rPr>
          <w:rFonts w:ascii="Arial" w:eastAsia="Times New Roman" w:hAnsi="Arial" w:cs="Times New Roman"/>
        </w:rPr>
        <w:t>es membres.</w:t>
      </w:r>
    </w:p>
    <w:p w14:paraId="5EAD3A42" w14:textId="77777777" w:rsidR="009C47D3" w:rsidRPr="00204AD4" w:rsidRDefault="009C47D3" w:rsidP="009C47D3">
      <w:pPr>
        <w:pStyle w:val="Standard"/>
        <w:autoSpaceDE w:val="0"/>
        <w:spacing w:after="0" w:line="240" w:lineRule="auto"/>
        <w:jc w:val="both"/>
        <w:rPr>
          <w:rFonts w:ascii="Arial" w:eastAsia="Times New Roman" w:hAnsi="Arial" w:cs="Times New Roman"/>
          <w:color w:val="000000"/>
        </w:rPr>
      </w:pPr>
    </w:p>
    <w:p w14:paraId="36A0F162" w14:textId="62749266" w:rsidR="009C47D3" w:rsidRPr="00204AD4" w:rsidRDefault="005E66E0" w:rsidP="009C47D3">
      <w:pPr>
        <w:pStyle w:val="Standard"/>
        <w:pBdr>
          <w:top w:val="single" w:sz="4" w:space="0" w:color="00000A"/>
          <w:left w:val="single" w:sz="4" w:space="0" w:color="00000A"/>
          <w:bottom w:val="single" w:sz="4" w:space="0" w:color="00000A"/>
          <w:right w:val="single" w:sz="4" w:space="0" w:color="00000A"/>
        </w:pBdr>
        <w:spacing w:before="120" w:after="120"/>
        <w:jc w:val="both"/>
        <w:rPr>
          <w:rFonts w:ascii="Arial" w:hAnsi="Arial" w:cs="Times New Roman"/>
          <w:b/>
          <w:i/>
          <w:color w:val="000000"/>
        </w:rPr>
      </w:pPr>
      <w:r>
        <w:rPr>
          <w:rFonts w:ascii="Arial" w:hAnsi="Arial" w:cs="Times New Roman"/>
          <w:b/>
          <w:i/>
          <w:color w:val="000000"/>
        </w:rPr>
        <w:t>I</w:t>
      </w:r>
      <w:r w:rsidR="009C47D3" w:rsidRPr="00204AD4">
        <w:rPr>
          <w:rFonts w:ascii="Arial" w:hAnsi="Arial" w:cs="Times New Roman"/>
          <w:b/>
          <w:i/>
          <w:color w:val="000000"/>
        </w:rPr>
        <w:t xml:space="preserve">l vous est demandé </w:t>
      </w:r>
      <w:r w:rsidR="007868E4">
        <w:rPr>
          <w:rFonts w:ascii="Arial" w:hAnsi="Arial" w:cs="Times New Roman"/>
          <w:b/>
          <w:i/>
          <w:color w:val="000000"/>
        </w:rPr>
        <w:t xml:space="preserve">de </w:t>
      </w:r>
      <w:r w:rsidR="009C47D3" w:rsidRPr="00204AD4">
        <w:rPr>
          <w:rFonts w:ascii="Arial" w:hAnsi="Arial" w:cs="Times New Roman"/>
          <w:b/>
          <w:i/>
          <w:color w:val="000000"/>
        </w:rPr>
        <w:t>:</w:t>
      </w:r>
    </w:p>
    <w:p w14:paraId="57591CA9" w14:textId="38C8DAEA" w:rsidR="009C47D3" w:rsidRDefault="00DA0C2B" w:rsidP="009C47D3">
      <w:pPr>
        <w:pStyle w:val="Standard"/>
        <w:pBdr>
          <w:top w:val="single" w:sz="4" w:space="0" w:color="00000A"/>
          <w:left w:val="single" w:sz="4" w:space="0" w:color="00000A"/>
          <w:bottom w:val="single" w:sz="4" w:space="0" w:color="00000A"/>
          <w:right w:val="single" w:sz="4" w:space="0" w:color="00000A"/>
        </w:pBdr>
        <w:spacing w:before="120" w:after="120"/>
        <w:jc w:val="both"/>
        <w:rPr>
          <w:rFonts w:ascii="Arial" w:hAnsi="Arial" w:cs="Times New Roman"/>
          <w:b/>
          <w:bCs/>
          <w:i/>
          <w:iCs/>
          <w:color w:val="000000"/>
        </w:rPr>
      </w:pPr>
      <w:r>
        <w:rPr>
          <w:rFonts w:ascii="Arial" w:hAnsi="Arial" w:cs="Times New Roman"/>
          <w:b/>
          <w:bCs/>
          <w:i/>
          <w:iCs/>
          <w:color w:val="000000"/>
        </w:rPr>
        <w:t xml:space="preserve">2.1. </w:t>
      </w:r>
      <w:proofErr w:type="gramStart"/>
      <w:r w:rsidR="0025368F">
        <w:rPr>
          <w:rFonts w:ascii="Arial" w:hAnsi="Arial" w:cs="Times New Roman"/>
          <w:b/>
          <w:bCs/>
          <w:i/>
          <w:iCs/>
          <w:color w:val="000000"/>
        </w:rPr>
        <w:t>estimer</w:t>
      </w:r>
      <w:proofErr w:type="gramEnd"/>
      <w:r w:rsidR="00643C43">
        <w:rPr>
          <w:rFonts w:ascii="Arial" w:hAnsi="Arial" w:cs="Times New Roman"/>
          <w:b/>
          <w:bCs/>
          <w:i/>
          <w:iCs/>
          <w:color w:val="000000"/>
        </w:rPr>
        <w:t xml:space="preserve"> le coût mensuel des primes de qualité et d’ancienneté</w:t>
      </w:r>
      <w:r w:rsidR="005E66E0">
        <w:rPr>
          <w:rFonts w:ascii="Arial" w:hAnsi="Arial" w:cs="Times New Roman"/>
          <w:b/>
          <w:bCs/>
          <w:i/>
          <w:iCs/>
          <w:color w:val="000000"/>
        </w:rPr>
        <w:t>.</w:t>
      </w:r>
    </w:p>
    <w:p w14:paraId="10AD53FE" w14:textId="208E9F31" w:rsidR="009C47D3" w:rsidRDefault="009C47D3" w:rsidP="009C47D3">
      <w:pPr>
        <w:pStyle w:val="Standard"/>
        <w:pBdr>
          <w:top w:val="single" w:sz="4" w:space="0" w:color="00000A"/>
          <w:left w:val="single" w:sz="4" w:space="0" w:color="00000A"/>
          <w:bottom w:val="single" w:sz="4" w:space="0" w:color="00000A"/>
          <w:right w:val="single" w:sz="4" w:space="0" w:color="00000A"/>
        </w:pBdr>
        <w:spacing w:before="120" w:after="120"/>
        <w:jc w:val="both"/>
        <w:rPr>
          <w:rFonts w:ascii="Arial" w:hAnsi="Arial" w:cs="Arial"/>
          <w:b/>
          <w:i/>
          <w:color w:val="000000"/>
        </w:rPr>
      </w:pPr>
      <w:r>
        <w:rPr>
          <w:rFonts w:ascii="Arial" w:hAnsi="Arial" w:cs="Arial"/>
          <w:b/>
          <w:i/>
          <w:color w:val="000000"/>
        </w:rPr>
        <w:t>2.2</w:t>
      </w:r>
      <w:r w:rsidR="0025368F">
        <w:rPr>
          <w:rFonts w:ascii="Arial" w:hAnsi="Arial" w:cs="Arial"/>
          <w:b/>
          <w:i/>
          <w:color w:val="000000"/>
        </w:rPr>
        <w:t xml:space="preserve">. </w:t>
      </w:r>
      <w:proofErr w:type="gramStart"/>
      <w:r w:rsidR="0025368F">
        <w:rPr>
          <w:rFonts w:ascii="Arial" w:hAnsi="Arial" w:cs="Arial"/>
          <w:b/>
          <w:i/>
          <w:color w:val="000000"/>
        </w:rPr>
        <w:t>présenter</w:t>
      </w:r>
      <w:proofErr w:type="gramEnd"/>
      <w:r w:rsidR="0025368F">
        <w:rPr>
          <w:rFonts w:ascii="Arial" w:hAnsi="Arial" w:cs="Arial"/>
          <w:b/>
          <w:i/>
          <w:color w:val="000000"/>
        </w:rPr>
        <w:t xml:space="preserve"> </w:t>
      </w:r>
      <w:r w:rsidRPr="00204AD4">
        <w:rPr>
          <w:rFonts w:ascii="Arial" w:hAnsi="Arial" w:cs="Arial"/>
          <w:b/>
          <w:i/>
          <w:color w:val="000000"/>
        </w:rPr>
        <w:t>vos résultats</w:t>
      </w:r>
      <w:r w:rsidR="003800B0">
        <w:rPr>
          <w:rFonts w:ascii="Arial" w:hAnsi="Arial" w:cs="Arial"/>
          <w:b/>
          <w:i/>
          <w:color w:val="000000"/>
        </w:rPr>
        <w:t xml:space="preserve"> ainsi que</w:t>
      </w:r>
      <w:r w:rsidR="00E04888">
        <w:rPr>
          <w:rFonts w:ascii="Arial" w:hAnsi="Arial" w:cs="Arial"/>
          <w:b/>
          <w:i/>
          <w:color w:val="000000"/>
        </w:rPr>
        <w:t xml:space="preserve"> vos</w:t>
      </w:r>
      <w:r w:rsidRPr="00204AD4">
        <w:rPr>
          <w:rFonts w:ascii="Arial" w:hAnsi="Arial" w:cs="Arial"/>
          <w:b/>
          <w:i/>
          <w:color w:val="000000"/>
        </w:rPr>
        <w:t xml:space="preserve"> préconisations.</w:t>
      </w:r>
    </w:p>
    <w:p w14:paraId="647BED85" w14:textId="77777777" w:rsidR="009C47D3" w:rsidRDefault="009C47D3" w:rsidP="009C47D3">
      <w:pPr>
        <w:pStyle w:val="Standard"/>
        <w:jc w:val="both"/>
        <w:rPr>
          <w:rFonts w:ascii="Arial" w:eastAsia="Times New Roman" w:hAnsi="Arial" w:cs="Times New Roman"/>
          <w:b/>
          <w:color w:val="00000A"/>
        </w:rPr>
      </w:pPr>
    </w:p>
    <w:p w14:paraId="0153F4A4" w14:textId="4874DDD3" w:rsidR="009C47D3" w:rsidRPr="0069703B" w:rsidRDefault="00DC1C12" w:rsidP="009C47D3">
      <w:pPr>
        <w:pStyle w:val="NormalWeb"/>
        <w:shd w:val="clear" w:color="auto" w:fill="FFFFFF"/>
        <w:spacing w:before="0" w:beforeAutospacing="0" w:after="240" w:afterAutospacing="0"/>
        <w:rPr>
          <w:rFonts w:ascii="Arial" w:hAnsi="Arial"/>
          <w:b/>
          <w:color w:val="00000A"/>
          <w:sz w:val="22"/>
        </w:rPr>
      </w:pPr>
      <w:r>
        <w:rPr>
          <w:rFonts w:ascii="Arial" w:hAnsi="Arial"/>
          <w:b/>
          <w:color w:val="00000A"/>
          <w:sz w:val="22"/>
        </w:rPr>
        <w:br w:type="page"/>
      </w:r>
      <w:r w:rsidR="009B470C">
        <w:rPr>
          <w:rFonts w:ascii="Arial" w:hAnsi="Arial"/>
          <w:b/>
          <w:color w:val="00000A"/>
          <w:sz w:val="22"/>
        </w:rPr>
        <w:lastRenderedPageBreak/>
        <w:t>ANNEXE</w:t>
      </w:r>
      <w:r w:rsidR="009C47D3" w:rsidRPr="0069703B">
        <w:rPr>
          <w:rFonts w:ascii="Arial" w:hAnsi="Arial"/>
          <w:b/>
          <w:color w:val="00000A"/>
          <w:sz w:val="22"/>
        </w:rPr>
        <w:t xml:space="preserve"> 1 : Code du </w:t>
      </w:r>
      <w:r w:rsidR="00E65AFE" w:rsidRPr="0069703B">
        <w:rPr>
          <w:rFonts w:ascii="Arial" w:hAnsi="Arial"/>
          <w:b/>
          <w:color w:val="00000A"/>
          <w:sz w:val="22"/>
        </w:rPr>
        <w:t>t</w:t>
      </w:r>
      <w:r w:rsidR="009C47D3" w:rsidRPr="0069703B">
        <w:rPr>
          <w:rFonts w:ascii="Arial" w:hAnsi="Arial"/>
          <w:b/>
          <w:color w:val="00000A"/>
          <w:sz w:val="22"/>
        </w:rPr>
        <w:t>ravail article L63</w:t>
      </w:r>
      <w:r w:rsidR="00963BDA" w:rsidRPr="0069703B">
        <w:rPr>
          <w:rFonts w:ascii="Arial" w:hAnsi="Arial"/>
          <w:b/>
          <w:color w:val="00000A"/>
          <w:sz w:val="22"/>
        </w:rPr>
        <w:t>15</w:t>
      </w:r>
      <w:r w:rsidR="00766C60">
        <w:rPr>
          <w:rFonts w:ascii="Arial" w:hAnsi="Arial"/>
          <w:b/>
          <w:color w:val="00000A"/>
          <w:sz w:val="22"/>
        </w:rPr>
        <w:t>-1</w:t>
      </w:r>
      <w:r w:rsidR="00963BDA" w:rsidRPr="0069703B">
        <w:rPr>
          <w:rFonts w:ascii="Arial" w:hAnsi="Arial"/>
          <w:b/>
          <w:color w:val="00000A"/>
          <w:sz w:val="22"/>
        </w:rPr>
        <w:t xml:space="preserve"> – L</w:t>
      </w:r>
      <w:r w:rsidR="009C47D3" w:rsidRPr="0069703B">
        <w:rPr>
          <w:rFonts w:ascii="Arial" w:hAnsi="Arial"/>
          <w:b/>
          <w:color w:val="00000A"/>
          <w:sz w:val="22"/>
        </w:rPr>
        <w:t>’entretien professionnel</w:t>
      </w:r>
    </w:p>
    <w:p w14:paraId="0350911F" w14:textId="77777777" w:rsidR="006875EC" w:rsidRDefault="006875EC" w:rsidP="009C47D3">
      <w:pPr>
        <w:pStyle w:val="NormalWeb"/>
        <w:shd w:val="clear" w:color="auto" w:fill="FFFFFF"/>
        <w:spacing w:before="0" w:beforeAutospacing="0" w:after="240" w:afterAutospacing="0"/>
        <w:jc w:val="both"/>
        <w:rPr>
          <w:rFonts w:ascii="Arial" w:hAnsi="Arial" w:cs="Arial"/>
          <w:sz w:val="22"/>
          <w:szCs w:val="22"/>
        </w:rPr>
      </w:pPr>
    </w:p>
    <w:p w14:paraId="0CDCEB95" w14:textId="52EA5876" w:rsidR="009C47D3" w:rsidRPr="002E3CD2" w:rsidRDefault="009C47D3" w:rsidP="009C47D3">
      <w:pPr>
        <w:pStyle w:val="NormalWeb"/>
        <w:shd w:val="clear" w:color="auto" w:fill="FFFFFF"/>
        <w:spacing w:before="0" w:beforeAutospacing="0" w:after="240" w:afterAutospacing="0"/>
        <w:jc w:val="both"/>
        <w:rPr>
          <w:rFonts w:ascii="Arial" w:hAnsi="Arial" w:cs="Arial"/>
          <w:sz w:val="22"/>
          <w:szCs w:val="22"/>
        </w:rPr>
      </w:pPr>
      <w:r w:rsidRPr="0069703B">
        <w:rPr>
          <w:rFonts w:ascii="Arial" w:hAnsi="Arial" w:cs="Arial"/>
          <w:sz w:val="22"/>
          <w:szCs w:val="22"/>
        </w:rPr>
        <w:t>I</w:t>
      </w:r>
      <w:r w:rsidR="00440B1F" w:rsidRPr="0069703B">
        <w:rPr>
          <w:rFonts w:ascii="Arial" w:hAnsi="Arial" w:cs="Arial"/>
          <w:sz w:val="22"/>
          <w:szCs w:val="22"/>
        </w:rPr>
        <w:t>.</w:t>
      </w:r>
      <w:r w:rsidRPr="0069703B">
        <w:rPr>
          <w:rFonts w:ascii="Arial" w:hAnsi="Arial" w:cs="Arial"/>
          <w:sz w:val="22"/>
          <w:szCs w:val="22"/>
        </w:rPr>
        <w:t xml:space="preserve"> - </w:t>
      </w:r>
      <w:r w:rsidR="00ED1614" w:rsidRPr="0069703B">
        <w:rPr>
          <w:rFonts w:ascii="Arial" w:hAnsi="Arial" w:cs="Arial"/>
          <w:sz w:val="22"/>
          <w:szCs w:val="22"/>
        </w:rPr>
        <w:t>À</w:t>
      </w:r>
      <w:r w:rsidRPr="0069703B">
        <w:rPr>
          <w:rFonts w:ascii="Arial" w:hAnsi="Arial" w:cs="Arial"/>
          <w:sz w:val="22"/>
          <w:szCs w:val="22"/>
        </w:rPr>
        <w:t xml:space="preserve"> l’occasion de son embauche, le salarié est informé qu'il bénéficie tous les deux ans d'un</w:t>
      </w:r>
      <w:r w:rsidRPr="002E3CD2">
        <w:rPr>
          <w:rFonts w:ascii="Arial" w:hAnsi="Arial" w:cs="Arial"/>
          <w:sz w:val="22"/>
          <w:szCs w:val="22"/>
        </w:rPr>
        <w:t xml:space="preserve"> entretien professionnel avec son employeur consacré à ses perspectives d'évolution professionnelle, notamment en termes de qualifications et d'emploi. Cet entretien ne porte pas sur l'évaluation du travail du salarié. Cet entretien comporte également des informations relatives à la validation des acquis de l'expérience, à l'activation par le salarié de son compte personnel de formation, aux abondements de ce compte que l'employeur est susceptible de financer et au conseil en évolution professionnelle.</w:t>
      </w:r>
    </w:p>
    <w:p w14:paraId="124668DB" w14:textId="4245BB6C" w:rsidR="009C47D3" w:rsidRPr="002E3CD2" w:rsidRDefault="009C47D3" w:rsidP="009C47D3">
      <w:pPr>
        <w:widowControl/>
        <w:shd w:val="clear" w:color="auto" w:fill="FFFFFF"/>
        <w:suppressAutoHyphens w:val="0"/>
        <w:autoSpaceDN/>
        <w:spacing w:after="240"/>
        <w:jc w:val="both"/>
        <w:textAlignment w:val="auto"/>
        <w:rPr>
          <w:rFonts w:ascii="Arial" w:eastAsia="Times New Roman" w:hAnsi="Arial" w:cs="Arial"/>
          <w:lang w:eastAsia="fr-FR"/>
        </w:rPr>
      </w:pPr>
      <w:r w:rsidRPr="002E3CD2">
        <w:rPr>
          <w:rFonts w:ascii="Arial" w:eastAsia="Times New Roman" w:hAnsi="Arial" w:cs="Arial"/>
          <w:lang w:eastAsia="fr-FR"/>
        </w:rPr>
        <w:t>Cet entretien professionnel, qui donne lieu à la rédaction d'un document dont une copie est remise au salarié, est proposé systématiquement au salarié qui reprend son activité à l'issue d'un congé de maternité, d'un congé parental d'éducation, d'un congé de proche aidant, d'un congé d'adoption, d'un congé sabbatique, d'une période de mobilité volontaire sécurisée mentionnée à l'article </w:t>
      </w:r>
      <w:hyperlink r:id="rId12" w:history="1">
        <w:r w:rsidR="00AF75E5">
          <w:rPr>
            <w:rFonts w:ascii="Arial" w:eastAsia="Times New Roman" w:hAnsi="Arial" w:cs="Arial"/>
            <w:lang w:eastAsia="fr-FR"/>
          </w:rPr>
          <w:t>L</w:t>
        </w:r>
        <w:r w:rsidR="00963BDA">
          <w:rPr>
            <w:rFonts w:ascii="Arial" w:eastAsia="Times New Roman" w:hAnsi="Arial" w:cs="Arial"/>
            <w:lang w:eastAsia="fr-FR"/>
          </w:rPr>
          <w:t>.</w:t>
        </w:r>
        <w:r w:rsidR="00B5713B">
          <w:rPr>
            <w:rFonts w:ascii="Arial" w:eastAsia="Times New Roman" w:hAnsi="Arial" w:cs="Arial"/>
            <w:lang w:eastAsia="fr-FR"/>
          </w:rPr>
          <w:t>1222-</w:t>
        </w:r>
        <w:r w:rsidRPr="009121BD">
          <w:rPr>
            <w:rFonts w:ascii="Arial" w:eastAsia="Times New Roman" w:hAnsi="Arial" w:cs="Arial"/>
            <w:lang w:eastAsia="fr-FR"/>
          </w:rPr>
          <w:t>12</w:t>
        </w:r>
      </w:hyperlink>
      <w:r w:rsidR="00B5713B">
        <w:rPr>
          <w:rFonts w:ascii="Arial" w:eastAsia="Times New Roman" w:hAnsi="Arial" w:cs="Arial"/>
          <w:lang w:eastAsia="fr-FR"/>
        </w:rPr>
        <w:t>, </w:t>
      </w:r>
      <w:r w:rsidRPr="002E3CD2">
        <w:rPr>
          <w:rFonts w:ascii="Arial" w:eastAsia="Times New Roman" w:hAnsi="Arial" w:cs="Arial"/>
          <w:lang w:eastAsia="fr-FR"/>
        </w:rPr>
        <w:t>d'une période d'activité à temps partiel au sens de l'article </w:t>
      </w:r>
      <w:hyperlink r:id="rId13" w:history="1">
        <w:r w:rsidR="00AF75E5">
          <w:rPr>
            <w:rFonts w:ascii="Arial" w:eastAsia="Times New Roman" w:hAnsi="Arial" w:cs="Arial"/>
            <w:lang w:eastAsia="fr-FR"/>
          </w:rPr>
          <w:t>L</w:t>
        </w:r>
        <w:r w:rsidR="00963BDA">
          <w:rPr>
            <w:rFonts w:ascii="Arial" w:eastAsia="Times New Roman" w:hAnsi="Arial" w:cs="Arial"/>
            <w:lang w:eastAsia="fr-FR"/>
          </w:rPr>
          <w:t>.</w:t>
        </w:r>
        <w:r w:rsidRPr="009121BD">
          <w:rPr>
            <w:rFonts w:ascii="Arial" w:eastAsia="Times New Roman" w:hAnsi="Arial" w:cs="Arial"/>
            <w:lang w:eastAsia="fr-FR"/>
          </w:rPr>
          <w:t>1225-47 </w:t>
        </w:r>
      </w:hyperlink>
      <w:r w:rsidRPr="002E3CD2">
        <w:rPr>
          <w:rFonts w:ascii="Arial" w:eastAsia="Times New Roman" w:hAnsi="Arial" w:cs="Arial"/>
          <w:lang w:eastAsia="fr-FR"/>
        </w:rPr>
        <w:t>du présent code, d'un arrêt longue maladie prévu à l'article </w:t>
      </w:r>
      <w:hyperlink r:id="rId14" w:history="1">
        <w:r w:rsidR="00AF75E5">
          <w:rPr>
            <w:rFonts w:ascii="Arial" w:eastAsia="Times New Roman" w:hAnsi="Arial" w:cs="Arial"/>
            <w:lang w:eastAsia="fr-FR"/>
          </w:rPr>
          <w:t>L</w:t>
        </w:r>
        <w:r w:rsidR="00963BDA">
          <w:rPr>
            <w:rFonts w:ascii="Arial" w:eastAsia="Times New Roman" w:hAnsi="Arial" w:cs="Arial"/>
            <w:lang w:eastAsia="fr-FR"/>
          </w:rPr>
          <w:t>.</w:t>
        </w:r>
        <w:r w:rsidRPr="009121BD">
          <w:rPr>
            <w:rFonts w:ascii="Arial" w:eastAsia="Times New Roman" w:hAnsi="Arial" w:cs="Arial"/>
            <w:lang w:eastAsia="fr-FR"/>
          </w:rPr>
          <w:t>324-1 </w:t>
        </w:r>
      </w:hyperlink>
      <w:r w:rsidRPr="002E3CD2">
        <w:rPr>
          <w:rFonts w:ascii="Arial" w:eastAsia="Times New Roman" w:hAnsi="Arial" w:cs="Arial"/>
          <w:lang w:eastAsia="fr-FR"/>
        </w:rPr>
        <w:t>du code de la sécurité sociale ou à l'issue d'un mandat syndical. Cet entretien peut avoir lieu, à l'initiative du salarié, à une date antérieure à la reprise de poste.</w:t>
      </w:r>
    </w:p>
    <w:p w14:paraId="5F66F244" w14:textId="77777777" w:rsidR="006875EC" w:rsidRDefault="006875EC" w:rsidP="009C47D3">
      <w:pPr>
        <w:widowControl/>
        <w:shd w:val="clear" w:color="auto" w:fill="FFFFFF"/>
        <w:suppressAutoHyphens w:val="0"/>
        <w:autoSpaceDN/>
        <w:spacing w:after="240"/>
        <w:jc w:val="both"/>
        <w:textAlignment w:val="auto"/>
        <w:rPr>
          <w:rFonts w:ascii="Arial" w:eastAsia="Times New Roman" w:hAnsi="Arial" w:cs="Arial"/>
          <w:lang w:eastAsia="fr-FR"/>
        </w:rPr>
      </w:pPr>
    </w:p>
    <w:p w14:paraId="3231619A" w14:textId="2FA81CD5" w:rsidR="009C47D3" w:rsidRPr="0069703B" w:rsidRDefault="009C47D3" w:rsidP="009C47D3">
      <w:pPr>
        <w:widowControl/>
        <w:shd w:val="clear" w:color="auto" w:fill="FFFFFF"/>
        <w:suppressAutoHyphens w:val="0"/>
        <w:autoSpaceDN/>
        <w:spacing w:after="240"/>
        <w:jc w:val="both"/>
        <w:textAlignment w:val="auto"/>
        <w:rPr>
          <w:rFonts w:ascii="Arial" w:eastAsia="Times New Roman" w:hAnsi="Arial" w:cs="Arial"/>
          <w:sz w:val="24"/>
          <w:szCs w:val="24"/>
          <w:lang w:eastAsia="fr-FR"/>
        </w:rPr>
      </w:pPr>
      <w:r w:rsidRPr="0069703B">
        <w:rPr>
          <w:rFonts w:ascii="Arial" w:eastAsia="Times New Roman" w:hAnsi="Arial" w:cs="Arial"/>
          <w:lang w:eastAsia="fr-FR"/>
        </w:rPr>
        <w:t xml:space="preserve">II. </w:t>
      </w:r>
      <w:r w:rsidR="00440B1F" w:rsidRPr="0069703B">
        <w:rPr>
          <w:rFonts w:ascii="Arial" w:eastAsia="Times New Roman" w:hAnsi="Arial" w:cs="Arial"/>
          <w:lang w:eastAsia="fr-FR"/>
        </w:rPr>
        <w:t>-</w:t>
      </w:r>
      <w:r w:rsidRPr="0069703B">
        <w:rPr>
          <w:rFonts w:ascii="Arial" w:eastAsia="Times New Roman" w:hAnsi="Arial" w:cs="Arial"/>
          <w:lang w:eastAsia="fr-FR"/>
        </w:rPr>
        <w:t xml:space="preserve"> Tous les six ans, l'entretien professionnel mentionné au I du présent article fait un état des lieux récapitulatif du parcours professionnel du salarié. Cette durée s'apprécie par référence à l'ancienneté du salarié dans l'entreprise</w:t>
      </w:r>
      <w:r w:rsidRPr="0069703B">
        <w:rPr>
          <w:rFonts w:ascii="Arial" w:eastAsia="Times New Roman" w:hAnsi="Arial" w:cs="Arial"/>
          <w:sz w:val="24"/>
          <w:szCs w:val="24"/>
          <w:lang w:eastAsia="fr-FR"/>
        </w:rPr>
        <w:t>.</w:t>
      </w:r>
    </w:p>
    <w:p w14:paraId="2B7A3071" w14:textId="77777777" w:rsidR="009C47D3" w:rsidRPr="0069703B" w:rsidRDefault="009C47D3" w:rsidP="009C47D3">
      <w:pPr>
        <w:widowControl/>
        <w:shd w:val="clear" w:color="auto" w:fill="FFFFFF"/>
        <w:suppressAutoHyphens w:val="0"/>
        <w:autoSpaceDN/>
        <w:spacing w:after="240"/>
        <w:jc w:val="both"/>
        <w:textAlignment w:val="auto"/>
        <w:rPr>
          <w:rFonts w:ascii="Arial" w:eastAsia="Times New Roman" w:hAnsi="Arial" w:cs="Arial"/>
          <w:lang w:eastAsia="fr-FR"/>
        </w:rPr>
      </w:pPr>
      <w:r w:rsidRPr="0069703B">
        <w:rPr>
          <w:rFonts w:ascii="Arial" w:eastAsia="Times New Roman" w:hAnsi="Arial" w:cs="Arial"/>
          <w:lang w:eastAsia="fr-FR"/>
        </w:rPr>
        <w:t>Cet état des lieux, qui donne lieu à la rédaction d'un document dont une copie est remise au salarié, permet de vérifier que le salarié a bénéficié au cours des six dernières années des entretiens professionnels prévus au I et d'apprécier s'il a :</w:t>
      </w:r>
    </w:p>
    <w:p w14:paraId="09A138EE" w14:textId="55CE4575" w:rsidR="009C47D3" w:rsidRDefault="009C47D3" w:rsidP="009C47D3">
      <w:pPr>
        <w:widowControl/>
        <w:shd w:val="clear" w:color="auto" w:fill="FFFFFF"/>
        <w:suppressAutoHyphens w:val="0"/>
        <w:autoSpaceDN/>
        <w:jc w:val="both"/>
        <w:textAlignment w:val="auto"/>
        <w:rPr>
          <w:rFonts w:ascii="Arial" w:eastAsia="Times New Roman" w:hAnsi="Arial" w:cs="Arial"/>
          <w:lang w:eastAsia="fr-FR"/>
        </w:rPr>
      </w:pPr>
      <w:r w:rsidRPr="0069703B">
        <w:rPr>
          <w:rFonts w:ascii="Arial" w:eastAsia="Times New Roman" w:hAnsi="Arial" w:cs="Arial"/>
          <w:lang w:eastAsia="fr-FR"/>
        </w:rPr>
        <w:t>1° Suivi au moins une action de formation ;</w:t>
      </w:r>
    </w:p>
    <w:p w14:paraId="654B6FE5" w14:textId="77777777" w:rsidR="006875EC" w:rsidRPr="0069703B" w:rsidRDefault="006875EC" w:rsidP="009C47D3">
      <w:pPr>
        <w:widowControl/>
        <w:shd w:val="clear" w:color="auto" w:fill="FFFFFF"/>
        <w:suppressAutoHyphens w:val="0"/>
        <w:autoSpaceDN/>
        <w:jc w:val="both"/>
        <w:textAlignment w:val="auto"/>
        <w:rPr>
          <w:rFonts w:ascii="Arial" w:eastAsia="Times New Roman" w:hAnsi="Arial" w:cs="Arial"/>
          <w:lang w:eastAsia="fr-FR"/>
        </w:rPr>
      </w:pPr>
    </w:p>
    <w:p w14:paraId="0911C470" w14:textId="15B0F486" w:rsidR="009C47D3" w:rsidRDefault="009C47D3" w:rsidP="009C47D3">
      <w:pPr>
        <w:widowControl/>
        <w:shd w:val="clear" w:color="auto" w:fill="FFFFFF"/>
        <w:suppressAutoHyphens w:val="0"/>
        <w:autoSpaceDN/>
        <w:jc w:val="both"/>
        <w:textAlignment w:val="auto"/>
        <w:rPr>
          <w:rFonts w:ascii="Arial" w:eastAsia="Times New Roman" w:hAnsi="Arial" w:cs="Arial"/>
          <w:lang w:eastAsia="fr-FR"/>
        </w:rPr>
      </w:pPr>
      <w:r w:rsidRPr="0069703B">
        <w:rPr>
          <w:rFonts w:ascii="Arial" w:eastAsia="Times New Roman" w:hAnsi="Arial" w:cs="Arial"/>
          <w:lang w:eastAsia="fr-FR"/>
        </w:rPr>
        <w:t>2° Acquis des éléments de certification par la formation ou par une validation des acquis de son expérience ;</w:t>
      </w:r>
    </w:p>
    <w:p w14:paraId="40A17C31" w14:textId="77777777" w:rsidR="006875EC" w:rsidRPr="0069703B" w:rsidRDefault="006875EC" w:rsidP="009C47D3">
      <w:pPr>
        <w:widowControl/>
        <w:shd w:val="clear" w:color="auto" w:fill="FFFFFF"/>
        <w:suppressAutoHyphens w:val="0"/>
        <w:autoSpaceDN/>
        <w:jc w:val="both"/>
        <w:textAlignment w:val="auto"/>
        <w:rPr>
          <w:rFonts w:ascii="Arial" w:eastAsia="Times New Roman" w:hAnsi="Arial" w:cs="Arial"/>
          <w:lang w:eastAsia="fr-FR"/>
        </w:rPr>
      </w:pPr>
    </w:p>
    <w:p w14:paraId="09A9C0D7" w14:textId="77777777" w:rsidR="009C47D3" w:rsidRDefault="009C47D3" w:rsidP="009C47D3">
      <w:pPr>
        <w:widowControl/>
        <w:shd w:val="clear" w:color="auto" w:fill="FFFFFF"/>
        <w:suppressAutoHyphens w:val="0"/>
        <w:autoSpaceDN/>
        <w:jc w:val="both"/>
        <w:textAlignment w:val="auto"/>
        <w:rPr>
          <w:rFonts w:ascii="Arial" w:eastAsia="Times New Roman" w:hAnsi="Arial" w:cs="Arial"/>
          <w:lang w:eastAsia="fr-FR"/>
        </w:rPr>
      </w:pPr>
      <w:r w:rsidRPr="0069703B">
        <w:rPr>
          <w:rFonts w:ascii="Arial" w:eastAsia="Times New Roman" w:hAnsi="Arial" w:cs="Arial"/>
          <w:lang w:eastAsia="fr-FR"/>
        </w:rPr>
        <w:t xml:space="preserve">3° Bénéficié d'une progression salariale ou professionnelle. </w:t>
      </w:r>
      <w:r w:rsidR="00440B1F" w:rsidRPr="0069703B">
        <w:rPr>
          <w:rFonts w:ascii="Arial" w:eastAsia="Times New Roman" w:hAnsi="Arial" w:cs="Arial"/>
          <w:lang w:eastAsia="fr-FR"/>
        </w:rPr>
        <w:t>[…]</w:t>
      </w:r>
    </w:p>
    <w:p w14:paraId="5057A027" w14:textId="6F126F2E" w:rsidR="005F3E4F" w:rsidRDefault="005F3E4F" w:rsidP="009C47D3">
      <w:pPr>
        <w:widowControl/>
        <w:shd w:val="clear" w:color="auto" w:fill="FFFFFF"/>
        <w:suppressAutoHyphens w:val="0"/>
        <w:autoSpaceDN/>
        <w:jc w:val="both"/>
        <w:textAlignment w:val="auto"/>
        <w:rPr>
          <w:rFonts w:ascii="Arial" w:eastAsia="Times New Roman" w:hAnsi="Arial" w:cs="Arial"/>
          <w:lang w:eastAsia="fr-FR"/>
        </w:rPr>
      </w:pPr>
    </w:p>
    <w:p w14:paraId="31401C44" w14:textId="77777777" w:rsidR="006875EC" w:rsidRDefault="006875EC" w:rsidP="009C47D3">
      <w:pPr>
        <w:widowControl/>
        <w:shd w:val="clear" w:color="auto" w:fill="FFFFFF"/>
        <w:suppressAutoHyphens w:val="0"/>
        <w:autoSpaceDN/>
        <w:jc w:val="both"/>
        <w:textAlignment w:val="auto"/>
        <w:rPr>
          <w:rFonts w:ascii="Arial" w:eastAsia="Times New Roman" w:hAnsi="Arial" w:cs="Arial"/>
          <w:lang w:eastAsia="fr-FR"/>
        </w:rPr>
      </w:pPr>
    </w:p>
    <w:p w14:paraId="4CA7E886" w14:textId="77777777" w:rsidR="009C47D3" w:rsidRPr="007C241E" w:rsidRDefault="0069703B" w:rsidP="0069703B">
      <w:pPr>
        <w:widowControl/>
        <w:shd w:val="clear" w:color="auto" w:fill="FFFFFF"/>
        <w:suppressAutoHyphens w:val="0"/>
        <w:autoSpaceDN/>
        <w:jc w:val="right"/>
        <w:textAlignment w:val="auto"/>
        <w:rPr>
          <w:rFonts w:ascii="Arial" w:eastAsia="Times New Roman" w:hAnsi="Arial" w:cs="Arial"/>
          <w:b/>
          <w:i/>
          <w:sz w:val="20"/>
          <w:lang w:eastAsia="fr-FR"/>
        </w:rPr>
      </w:pPr>
      <w:r w:rsidRPr="007C241E">
        <w:rPr>
          <w:rFonts w:ascii="Arial" w:eastAsia="Times New Roman" w:hAnsi="Arial" w:cs="Arial"/>
          <w:b/>
          <w:i/>
          <w:sz w:val="20"/>
          <w:lang w:eastAsia="fr-FR"/>
        </w:rPr>
        <w:t>Source : Code du travail</w:t>
      </w:r>
    </w:p>
    <w:p w14:paraId="6090317F" w14:textId="77777777" w:rsidR="0069703B" w:rsidRPr="0099454C" w:rsidRDefault="0069703B" w:rsidP="009C47D3">
      <w:pPr>
        <w:widowControl/>
        <w:shd w:val="clear" w:color="auto" w:fill="FFFFFF"/>
        <w:suppressAutoHyphens w:val="0"/>
        <w:autoSpaceDN/>
        <w:jc w:val="both"/>
        <w:textAlignment w:val="auto"/>
        <w:rPr>
          <w:rFonts w:ascii="Arial" w:eastAsia="Times New Roman" w:hAnsi="Arial" w:cs="Arial"/>
          <w:lang w:eastAsia="fr-FR"/>
        </w:rPr>
      </w:pPr>
    </w:p>
    <w:p w14:paraId="0C6F75A4" w14:textId="77777777" w:rsidR="006875EC" w:rsidRDefault="006875EC">
      <w:pPr>
        <w:widowControl/>
        <w:suppressAutoHyphens w:val="0"/>
        <w:autoSpaceDN/>
        <w:textAlignment w:val="auto"/>
        <w:rPr>
          <w:rFonts w:ascii="Arial" w:eastAsia="Times New Roman" w:hAnsi="Arial" w:cs="Times New Roman"/>
          <w:b/>
          <w:color w:val="00000A"/>
          <w:szCs w:val="24"/>
        </w:rPr>
      </w:pPr>
      <w:r>
        <w:rPr>
          <w:rFonts w:ascii="Arial" w:hAnsi="Arial"/>
          <w:b/>
          <w:color w:val="00000A"/>
          <w:szCs w:val="24"/>
        </w:rPr>
        <w:br w:type="page"/>
      </w:r>
    </w:p>
    <w:p w14:paraId="16C7C6A8" w14:textId="5514723D" w:rsidR="009C47D3" w:rsidRPr="0069703B" w:rsidRDefault="009B470C" w:rsidP="009C47D3">
      <w:pPr>
        <w:pStyle w:val="Textbody"/>
        <w:spacing w:after="0"/>
        <w:jc w:val="left"/>
        <w:rPr>
          <w:rFonts w:ascii="Arial" w:hAnsi="Arial"/>
          <w:b/>
          <w:color w:val="00000A"/>
          <w:szCs w:val="24"/>
        </w:rPr>
      </w:pPr>
      <w:r>
        <w:rPr>
          <w:rFonts w:ascii="Arial" w:hAnsi="Arial"/>
          <w:b/>
          <w:color w:val="00000A"/>
          <w:szCs w:val="24"/>
        </w:rPr>
        <w:lastRenderedPageBreak/>
        <w:t>ANNEXE</w:t>
      </w:r>
      <w:r w:rsidR="009C47D3" w:rsidRPr="0069703B">
        <w:rPr>
          <w:rFonts w:ascii="Arial" w:hAnsi="Arial"/>
          <w:b/>
          <w:color w:val="00000A"/>
          <w:szCs w:val="24"/>
        </w:rPr>
        <w:t xml:space="preserve"> 2 : Entretien </w:t>
      </w:r>
      <w:r w:rsidR="004666EE" w:rsidRPr="0069703B">
        <w:rPr>
          <w:rFonts w:ascii="Arial" w:hAnsi="Arial"/>
          <w:b/>
          <w:color w:val="00000A"/>
          <w:szCs w:val="24"/>
        </w:rPr>
        <w:t xml:space="preserve">du 4 mai </w:t>
      </w:r>
      <w:r w:rsidR="009C47D3" w:rsidRPr="0069703B">
        <w:rPr>
          <w:rFonts w:ascii="Arial" w:hAnsi="Arial"/>
          <w:b/>
          <w:color w:val="00000A"/>
          <w:szCs w:val="24"/>
        </w:rPr>
        <w:t xml:space="preserve">avec Arnaud LESSAIGUES </w:t>
      </w:r>
    </w:p>
    <w:p w14:paraId="091CD5A1" w14:textId="77777777" w:rsidR="009C47D3" w:rsidRPr="00034A5C" w:rsidRDefault="009C47D3" w:rsidP="009C47D3">
      <w:pPr>
        <w:pStyle w:val="Textbody"/>
        <w:spacing w:after="0"/>
        <w:jc w:val="left"/>
        <w:rPr>
          <w:rFonts w:ascii="Arial" w:hAnsi="Arial"/>
          <w:b/>
          <w:color w:val="00000A"/>
          <w:szCs w:val="24"/>
        </w:rPr>
      </w:pPr>
    </w:p>
    <w:p w14:paraId="323C369D" w14:textId="77777777" w:rsidR="009C47D3" w:rsidRPr="0069703B" w:rsidRDefault="009C47D3" w:rsidP="009C47D3">
      <w:pPr>
        <w:pStyle w:val="Textbody"/>
        <w:spacing w:after="0"/>
        <w:rPr>
          <w:rFonts w:ascii="Arial" w:hAnsi="Arial"/>
          <w:color w:val="00000A"/>
        </w:rPr>
      </w:pPr>
      <w:r w:rsidRPr="0069703B">
        <w:rPr>
          <w:rFonts w:ascii="Arial" w:hAnsi="Arial"/>
          <w:b/>
          <w:color w:val="00000A"/>
        </w:rPr>
        <w:t>Arnaud LESSAIGUES :</w:t>
      </w:r>
      <w:r w:rsidRPr="0069703B">
        <w:rPr>
          <w:rFonts w:ascii="Arial" w:hAnsi="Arial"/>
          <w:color w:val="00000A"/>
        </w:rPr>
        <w:t xml:space="preserve"> Bonjour, je souhaite mettre en place rapidement un entretien professionnel distinct de l’entretien d’évaluation que nous avons l’habitude de mener tous les ans. Cela néc</w:t>
      </w:r>
      <w:r w:rsidR="00BF644E">
        <w:rPr>
          <w:rFonts w:ascii="Arial" w:hAnsi="Arial"/>
          <w:color w:val="00000A"/>
        </w:rPr>
        <w:t>essite une préparation en amont. Je souhaite organiser une réunion a</w:t>
      </w:r>
      <w:r w:rsidR="002913BC">
        <w:rPr>
          <w:rFonts w:ascii="Arial" w:hAnsi="Arial"/>
          <w:color w:val="00000A"/>
        </w:rPr>
        <w:t>vec les responsables de service</w:t>
      </w:r>
      <w:r w:rsidR="00BF644E">
        <w:rPr>
          <w:rFonts w:ascii="Arial" w:hAnsi="Arial"/>
          <w:color w:val="00000A"/>
        </w:rPr>
        <w:t xml:space="preserve"> afin de leur présenter les modalités de l’entretien professionnel. </w:t>
      </w:r>
      <w:r w:rsidR="00BF644E" w:rsidRPr="0069703B">
        <w:rPr>
          <w:rFonts w:ascii="Arial" w:hAnsi="Arial"/>
          <w:color w:val="00000A"/>
        </w:rPr>
        <w:t>J’ai</w:t>
      </w:r>
      <w:r w:rsidRPr="0069703B">
        <w:rPr>
          <w:rFonts w:ascii="Arial" w:hAnsi="Arial"/>
          <w:color w:val="00000A"/>
        </w:rPr>
        <w:t xml:space="preserve"> besoin de votre aide pour nous soutenir dans cette démarche.</w:t>
      </w:r>
    </w:p>
    <w:p w14:paraId="4B07F68F" w14:textId="77777777" w:rsidR="009C47D3" w:rsidRPr="00034A5C" w:rsidRDefault="009C47D3" w:rsidP="009C47D3">
      <w:pPr>
        <w:pStyle w:val="Textbody"/>
        <w:spacing w:after="0"/>
        <w:jc w:val="left"/>
        <w:rPr>
          <w:rFonts w:ascii="Arial" w:hAnsi="Arial"/>
          <w:b/>
          <w:color w:val="00000A"/>
          <w:sz w:val="20"/>
        </w:rPr>
      </w:pPr>
    </w:p>
    <w:p w14:paraId="0B8A9768" w14:textId="77777777" w:rsidR="00C7676A" w:rsidRPr="0069703B" w:rsidRDefault="00C7676A" w:rsidP="00C7676A">
      <w:pPr>
        <w:rPr>
          <w:rFonts w:ascii="Arial" w:hAnsi="Arial"/>
          <w:color w:val="00000A"/>
        </w:rPr>
      </w:pPr>
      <w:r w:rsidRPr="0069703B">
        <w:rPr>
          <w:rFonts w:ascii="Arial" w:hAnsi="Arial"/>
          <w:b/>
          <w:color w:val="00000A"/>
        </w:rPr>
        <w:t xml:space="preserve">Vous : </w:t>
      </w:r>
      <w:r w:rsidRPr="0069703B">
        <w:rPr>
          <w:rFonts w:ascii="Arial" w:hAnsi="Arial"/>
          <w:color w:val="00000A"/>
        </w:rPr>
        <w:t xml:space="preserve">Qui conduirait ces entretiens professionnels ? </w:t>
      </w:r>
    </w:p>
    <w:p w14:paraId="5EDF20E2" w14:textId="77777777" w:rsidR="00C7676A" w:rsidRPr="00034A5C" w:rsidRDefault="00C7676A" w:rsidP="00C7676A">
      <w:pPr>
        <w:rPr>
          <w:rFonts w:ascii="Arial" w:hAnsi="Arial"/>
          <w:color w:val="00000A"/>
          <w:sz w:val="20"/>
        </w:rPr>
      </w:pPr>
    </w:p>
    <w:p w14:paraId="30FD6F78" w14:textId="77777777" w:rsidR="00C7676A" w:rsidRDefault="00C7676A" w:rsidP="00C7676A">
      <w:pPr>
        <w:jc w:val="both"/>
        <w:rPr>
          <w:rFonts w:ascii="Arial" w:hAnsi="Arial"/>
          <w:color w:val="00000A"/>
        </w:rPr>
      </w:pPr>
      <w:r w:rsidRPr="0069703B">
        <w:rPr>
          <w:rFonts w:ascii="Arial" w:hAnsi="Arial"/>
          <w:b/>
          <w:color w:val="00000A"/>
        </w:rPr>
        <w:t xml:space="preserve">Arnaud LESSAIGUES : </w:t>
      </w:r>
      <w:r w:rsidRPr="0069703B">
        <w:rPr>
          <w:rFonts w:ascii="Arial" w:hAnsi="Arial"/>
          <w:color w:val="00000A"/>
        </w:rPr>
        <w:t xml:space="preserve">Moi-même avec le responsable du service. </w:t>
      </w:r>
    </w:p>
    <w:p w14:paraId="05AA219E" w14:textId="77777777" w:rsidR="009C47D3" w:rsidRPr="00034A5C" w:rsidRDefault="009C47D3" w:rsidP="009C47D3">
      <w:pPr>
        <w:pStyle w:val="Textbody"/>
        <w:spacing w:after="0"/>
        <w:jc w:val="left"/>
        <w:rPr>
          <w:sz w:val="20"/>
        </w:rPr>
      </w:pPr>
    </w:p>
    <w:p w14:paraId="6AD867C3" w14:textId="77777777" w:rsidR="009C47D3" w:rsidRPr="0069703B" w:rsidRDefault="009C47D3" w:rsidP="009C47D3">
      <w:pPr>
        <w:jc w:val="both"/>
        <w:rPr>
          <w:rFonts w:ascii="Arial" w:hAnsi="Arial"/>
          <w:b/>
          <w:color w:val="00000A"/>
        </w:rPr>
      </w:pPr>
      <w:r w:rsidRPr="0069703B">
        <w:rPr>
          <w:rFonts w:ascii="Arial" w:hAnsi="Arial"/>
          <w:color w:val="00000A"/>
        </w:rPr>
        <w:t>L’objectif de cet entretien est de faire le point avec chaque salarié sur ses perspectives d’évolution professionnelle</w:t>
      </w:r>
      <w:r w:rsidRPr="0069703B">
        <w:rPr>
          <w:rFonts w:ascii="Arial" w:hAnsi="Arial"/>
          <w:b/>
          <w:color w:val="00000A"/>
        </w:rPr>
        <w:t xml:space="preserve">. </w:t>
      </w:r>
    </w:p>
    <w:p w14:paraId="0B119AFB" w14:textId="77777777" w:rsidR="009C47D3" w:rsidRPr="00034A5C" w:rsidRDefault="009C47D3" w:rsidP="009C47D3">
      <w:pPr>
        <w:jc w:val="both"/>
        <w:rPr>
          <w:rFonts w:ascii="Arial" w:hAnsi="Arial"/>
          <w:b/>
          <w:color w:val="00000A"/>
          <w:sz w:val="20"/>
        </w:rPr>
      </w:pPr>
    </w:p>
    <w:p w14:paraId="3D733B77" w14:textId="6822D4F2" w:rsidR="009C47D3" w:rsidRPr="0069703B" w:rsidRDefault="00C7676A" w:rsidP="009C47D3">
      <w:pPr>
        <w:jc w:val="both"/>
        <w:rPr>
          <w:rFonts w:ascii="Arial" w:hAnsi="Arial"/>
          <w:color w:val="00000A"/>
        </w:rPr>
      </w:pPr>
      <w:r>
        <w:rPr>
          <w:rFonts w:ascii="Arial" w:eastAsia="Times New Roman" w:hAnsi="Arial" w:cs="Times New Roman"/>
          <w:color w:val="00000A"/>
        </w:rPr>
        <w:t>J’envisage d</w:t>
      </w:r>
      <w:r w:rsidR="00EE3F54">
        <w:rPr>
          <w:rFonts w:ascii="Arial" w:eastAsia="Times New Roman" w:hAnsi="Arial" w:cs="Times New Roman"/>
          <w:color w:val="00000A"/>
        </w:rPr>
        <w:t>e faire de ce moment d’échanges</w:t>
      </w:r>
      <w:r w:rsidR="009C47D3" w:rsidRPr="0069703B">
        <w:rPr>
          <w:rFonts w:ascii="Arial" w:eastAsia="Times New Roman" w:hAnsi="Arial" w:cs="Times New Roman"/>
          <w:color w:val="00000A"/>
        </w:rPr>
        <w:t xml:space="preserve"> un véritable levier de gestion prévisionnelle des compét</w:t>
      </w:r>
      <w:r w:rsidR="007C241E">
        <w:rPr>
          <w:rFonts w:ascii="Arial" w:eastAsia="Times New Roman" w:hAnsi="Arial" w:cs="Times New Roman"/>
          <w:color w:val="00000A"/>
        </w:rPr>
        <w:t>ences. Le départ inattendu de Ve</w:t>
      </w:r>
      <w:r w:rsidR="009C47D3" w:rsidRPr="0069703B">
        <w:rPr>
          <w:rFonts w:ascii="Arial" w:eastAsia="Times New Roman" w:hAnsi="Arial" w:cs="Times New Roman"/>
          <w:color w:val="00000A"/>
        </w:rPr>
        <w:t>ra montre notre difficulté à anticiper le remplacement des compétences « rares</w:t>
      </w:r>
      <w:r w:rsidR="009C47D3" w:rsidRPr="0069703B">
        <w:rPr>
          <w:rFonts w:ascii="Arial" w:hAnsi="Arial"/>
          <w:color w:val="00000A"/>
        </w:rPr>
        <w:t xml:space="preserve"> » </w:t>
      </w:r>
      <w:r w:rsidR="009C47D3" w:rsidRPr="0069703B">
        <w:rPr>
          <w:rFonts w:ascii="Arial" w:eastAsia="Times New Roman" w:hAnsi="Arial" w:cs="Times New Roman"/>
          <w:color w:val="00000A"/>
        </w:rPr>
        <w:t>dans notre entreprise</w:t>
      </w:r>
      <w:r w:rsidR="009C47D3" w:rsidRPr="0069703B">
        <w:rPr>
          <w:rFonts w:ascii="Arial" w:hAnsi="Arial"/>
          <w:color w:val="00000A"/>
        </w:rPr>
        <w:t>.</w:t>
      </w:r>
    </w:p>
    <w:p w14:paraId="08BD2B7C" w14:textId="77777777" w:rsidR="009C47D3" w:rsidRPr="00034A5C" w:rsidRDefault="009C47D3" w:rsidP="009C47D3">
      <w:pPr>
        <w:jc w:val="both"/>
        <w:rPr>
          <w:rFonts w:ascii="Arial" w:hAnsi="Arial"/>
          <w:color w:val="00000A"/>
          <w:sz w:val="20"/>
        </w:rPr>
      </w:pPr>
    </w:p>
    <w:p w14:paraId="5C39F30F" w14:textId="2B413822" w:rsidR="009C47D3" w:rsidRPr="0069703B" w:rsidRDefault="009C47D3" w:rsidP="009C47D3">
      <w:pPr>
        <w:jc w:val="both"/>
        <w:rPr>
          <w:rFonts w:ascii="Arial" w:hAnsi="Arial"/>
          <w:color w:val="00000A"/>
        </w:rPr>
      </w:pPr>
      <w:r w:rsidRPr="0069703B">
        <w:rPr>
          <w:rFonts w:ascii="Arial" w:hAnsi="Arial"/>
          <w:color w:val="00000A"/>
        </w:rPr>
        <w:t xml:space="preserve">L’entretien professionnel devrait nous aider à identifier les besoins de formation de nos salariés et leurs souhaits quant à leur parcours professionnel. Il faut travailler dans ce sens et informer nos salariés des opportunités d’évolution de carrière dans l’entreprise. Tout le monde serait gagnant ! </w:t>
      </w:r>
    </w:p>
    <w:p w14:paraId="362E7D70" w14:textId="77777777" w:rsidR="00C7676A" w:rsidRPr="00034A5C" w:rsidRDefault="00C7676A" w:rsidP="00C7676A">
      <w:pPr>
        <w:jc w:val="both"/>
        <w:rPr>
          <w:rFonts w:ascii="Arial" w:hAnsi="Arial"/>
          <w:color w:val="00000A"/>
          <w:sz w:val="20"/>
        </w:rPr>
      </w:pPr>
    </w:p>
    <w:p w14:paraId="308EF640" w14:textId="77777777" w:rsidR="00C7676A" w:rsidRDefault="00C7676A" w:rsidP="00C7676A">
      <w:pPr>
        <w:jc w:val="both"/>
        <w:rPr>
          <w:rFonts w:ascii="Arial" w:hAnsi="Arial"/>
          <w:color w:val="00000A"/>
        </w:rPr>
      </w:pPr>
      <w:r>
        <w:rPr>
          <w:rFonts w:ascii="Arial" w:hAnsi="Arial"/>
          <w:color w:val="00000A"/>
        </w:rPr>
        <w:t xml:space="preserve">Je souhaite disposer d’un document de synthèse, </w:t>
      </w:r>
      <w:r w:rsidR="00AD0522">
        <w:rPr>
          <w:rFonts w:ascii="Arial" w:hAnsi="Arial"/>
          <w:color w:val="00000A"/>
        </w:rPr>
        <w:t>qui sera présenté en réunion avec les responsables de services, précisant les objectifs, les modalités, la périodicité de ces entretiens professionnels afin d’éviter toute confusion avec les entretiens d’évaluation.</w:t>
      </w:r>
    </w:p>
    <w:p w14:paraId="7789B071" w14:textId="77777777" w:rsidR="00AD0522" w:rsidRPr="00034A5C" w:rsidRDefault="00AD0522" w:rsidP="00C7676A">
      <w:pPr>
        <w:jc w:val="both"/>
        <w:rPr>
          <w:rFonts w:ascii="Arial" w:hAnsi="Arial"/>
          <w:color w:val="00000A"/>
          <w:sz w:val="20"/>
        </w:rPr>
      </w:pPr>
    </w:p>
    <w:p w14:paraId="7842CBEB" w14:textId="77777777" w:rsidR="00AD0522" w:rsidRDefault="00AD0522" w:rsidP="00C7676A">
      <w:pPr>
        <w:jc w:val="both"/>
        <w:rPr>
          <w:rFonts w:ascii="Arial" w:hAnsi="Arial"/>
          <w:color w:val="00000A"/>
        </w:rPr>
      </w:pPr>
      <w:r w:rsidRPr="0069703B">
        <w:rPr>
          <w:rFonts w:ascii="Arial" w:hAnsi="Arial"/>
          <w:b/>
          <w:color w:val="00000A"/>
        </w:rPr>
        <w:t>Vous :</w:t>
      </w:r>
      <w:r>
        <w:rPr>
          <w:rFonts w:ascii="Arial" w:hAnsi="Arial"/>
          <w:b/>
          <w:color w:val="00000A"/>
        </w:rPr>
        <w:t xml:space="preserve"> </w:t>
      </w:r>
      <w:r>
        <w:rPr>
          <w:rFonts w:ascii="Arial" w:hAnsi="Arial"/>
          <w:color w:val="00000A"/>
        </w:rPr>
        <w:t>O</w:t>
      </w:r>
      <w:r w:rsidRPr="00AD0522">
        <w:rPr>
          <w:rFonts w:ascii="Arial" w:hAnsi="Arial"/>
          <w:color w:val="00000A"/>
        </w:rPr>
        <w:t>ui, je note : un document clair, synthétique, retraçant les différents points que vous venez de m’indiquer.</w:t>
      </w:r>
      <w:r>
        <w:rPr>
          <w:rFonts w:ascii="Arial" w:hAnsi="Arial"/>
          <w:color w:val="00000A"/>
        </w:rPr>
        <w:t xml:space="preserve"> </w:t>
      </w:r>
      <w:r w:rsidR="007C241E">
        <w:rPr>
          <w:rFonts w:ascii="Arial" w:hAnsi="Arial" w:cs="Arial"/>
          <w:color w:val="00000A"/>
        </w:rPr>
        <w:t>À</w:t>
      </w:r>
      <w:r>
        <w:rPr>
          <w:rFonts w:ascii="Arial" w:hAnsi="Arial"/>
          <w:color w:val="00000A"/>
        </w:rPr>
        <w:t xml:space="preserve"> quel moment souhaitez-vous mettre en place ces premiers entretiens ?</w:t>
      </w:r>
    </w:p>
    <w:p w14:paraId="3595F3BA" w14:textId="77777777" w:rsidR="00AD0522" w:rsidRPr="00034A5C" w:rsidRDefault="00AD0522" w:rsidP="00C7676A">
      <w:pPr>
        <w:jc w:val="both"/>
        <w:rPr>
          <w:rFonts w:ascii="Arial" w:hAnsi="Arial"/>
          <w:b/>
          <w:color w:val="00000A"/>
          <w:sz w:val="20"/>
        </w:rPr>
      </w:pPr>
    </w:p>
    <w:p w14:paraId="54B3FC10" w14:textId="281B0F30" w:rsidR="007C241E" w:rsidRDefault="00AD0522" w:rsidP="00C7676A">
      <w:pPr>
        <w:jc w:val="both"/>
        <w:rPr>
          <w:rFonts w:ascii="Arial" w:hAnsi="Arial"/>
          <w:color w:val="00000A"/>
        </w:rPr>
      </w:pPr>
      <w:r w:rsidRPr="0069703B">
        <w:rPr>
          <w:rFonts w:ascii="Arial" w:hAnsi="Arial"/>
          <w:b/>
          <w:color w:val="00000A"/>
        </w:rPr>
        <w:t>Arnaud LESSAIGUES :</w:t>
      </w:r>
      <w:r w:rsidR="00654330">
        <w:rPr>
          <w:rFonts w:ascii="Arial" w:hAnsi="Arial"/>
          <w:color w:val="00000A"/>
        </w:rPr>
        <w:t xml:space="preserve"> Je souhaite que la première</w:t>
      </w:r>
      <w:r w:rsidRPr="0069703B">
        <w:rPr>
          <w:rFonts w:ascii="Arial" w:hAnsi="Arial"/>
          <w:color w:val="00000A"/>
        </w:rPr>
        <w:t xml:space="preserve"> vague d</w:t>
      </w:r>
      <w:r w:rsidR="007E5A30">
        <w:rPr>
          <w:rFonts w:ascii="Arial" w:hAnsi="Arial"/>
          <w:color w:val="00000A"/>
        </w:rPr>
        <w:t>’</w:t>
      </w:r>
      <w:r w:rsidRPr="0069703B">
        <w:rPr>
          <w:rFonts w:ascii="Arial" w:hAnsi="Arial"/>
          <w:color w:val="00000A"/>
        </w:rPr>
        <w:t>entretiens dém</w:t>
      </w:r>
      <w:r w:rsidR="003D1C5E">
        <w:rPr>
          <w:rFonts w:ascii="Arial" w:hAnsi="Arial"/>
          <w:color w:val="00000A"/>
        </w:rPr>
        <w:t>arre en </w:t>
      </w:r>
      <w:r w:rsidR="006875EC">
        <w:rPr>
          <w:rFonts w:ascii="Arial" w:hAnsi="Arial"/>
          <w:color w:val="00000A"/>
        </w:rPr>
        <w:t>septembre : </w:t>
      </w:r>
      <w:r w:rsidR="007C241E">
        <w:rPr>
          <w:rFonts w:ascii="Arial" w:hAnsi="Arial"/>
          <w:color w:val="00000A"/>
        </w:rPr>
        <w:t>semaine 37.</w:t>
      </w:r>
    </w:p>
    <w:p w14:paraId="5E953C08" w14:textId="77777777" w:rsidR="006875EC" w:rsidRPr="00034A5C" w:rsidRDefault="006875EC" w:rsidP="00C7676A">
      <w:pPr>
        <w:jc w:val="both"/>
        <w:rPr>
          <w:rFonts w:ascii="Arial" w:hAnsi="Arial"/>
          <w:color w:val="00000A"/>
          <w:sz w:val="20"/>
        </w:rPr>
      </w:pPr>
    </w:p>
    <w:p w14:paraId="17D9D552" w14:textId="1D5B848C" w:rsidR="007C241E" w:rsidRDefault="00AD0522" w:rsidP="00C7676A">
      <w:pPr>
        <w:jc w:val="both"/>
        <w:rPr>
          <w:rFonts w:ascii="Arial" w:hAnsi="Arial"/>
          <w:color w:val="00000A"/>
        </w:rPr>
      </w:pPr>
      <w:r w:rsidRPr="0069703B">
        <w:rPr>
          <w:rFonts w:ascii="Arial" w:hAnsi="Arial"/>
          <w:color w:val="00000A"/>
        </w:rPr>
        <w:t>Dans un premier temps</w:t>
      </w:r>
      <w:r w:rsidR="007C241E">
        <w:rPr>
          <w:rFonts w:ascii="Arial" w:hAnsi="Arial"/>
          <w:color w:val="00000A"/>
        </w:rPr>
        <w:t>,</w:t>
      </w:r>
      <w:r w:rsidRPr="0069703B">
        <w:rPr>
          <w:rFonts w:ascii="Arial" w:hAnsi="Arial"/>
          <w:color w:val="00000A"/>
        </w:rPr>
        <w:t xml:space="preserve"> </w:t>
      </w:r>
      <w:r w:rsidR="003D1C5E">
        <w:rPr>
          <w:rFonts w:ascii="Arial" w:hAnsi="Arial"/>
          <w:color w:val="00000A"/>
        </w:rPr>
        <w:t>commençons</w:t>
      </w:r>
      <w:r w:rsidRPr="0069703B">
        <w:rPr>
          <w:rFonts w:ascii="Arial" w:hAnsi="Arial"/>
          <w:color w:val="00000A"/>
        </w:rPr>
        <w:t xml:space="preserve"> par le service Fabrication.</w:t>
      </w:r>
      <w:r>
        <w:rPr>
          <w:rFonts w:ascii="Arial" w:hAnsi="Arial"/>
          <w:color w:val="00000A"/>
        </w:rPr>
        <w:t xml:space="preserve"> Pour ce service,</w:t>
      </w:r>
      <w:r w:rsidR="003D1C5E">
        <w:rPr>
          <w:rFonts w:ascii="Arial" w:hAnsi="Arial"/>
          <w:color w:val="00000A"/>
        </w:rPr>
        <w:t xml:space="preserve"> c’est Louise </w:t>
      </w:r>
      <w:r w:rsidR="00C7676A" w:rsidRPr="0069703B">
        <w:rPr>
          <w:rFonts w:ascii="Arial" w:hAnsi="Arial"/>
          <w:color w:val="00000A"/>
        </w:rPr>
        <w:t>BONNEVILLE</w:t>
      </w:r>
      <w:r w:rsidR="007C241E">
        <w:rPr>
          <w:rFonts w:ascii="Arial" w:hAnsi="Arial"/>
          <w:color w:val="00000A"/>
        </w:rPr>
        <w:t xml:space="preserve"> qui m’aidera dans cette tâche.</w:t>
      </w:r>
    </w:p>
    <w:p w14:paraId="1AD966A9" w14:textId="77777777" w:rsidR="007C241E" w:rsidRDefault="00C7676A" w:rsidP="00C7676A">
      <w:pPr>
        <w:jc w:val="both"/>
        <w:rPr>
          <w:rFonts w:ascii="Arial" w:hAnsi="Arial"/>
          <w:color w:val="00000A"/>
        </w:rPr>
      </w:pPr>
      <w:r w:rsidRPr="0069703B">
        <w:rPr>
          <w:rFonts w:ascii="Arial" w:hAnsi="Arial"/>
          <w:color w:val="00000A"/>
        </w:rPr>
        <w:t xml:space="preserve">Il faut compter une heure par salarié, deux salariés </w:t>
      </w:r>
      <w:r w:rsidR="00654330">
        <w:rPr>
          <w:rFonts w:ascii="Arial" w:hAnsi="Arial"/>
          <w:color w:val="00000A"/>
        </w:rPr>
        <w:t>par après-midi, l’un à 14 h, l’</w:t>
      </w:r>
      <w:r w:rsidRPr="0069703B">
        <w:rPr>
          <w:rFonts w:ascii="Arial" w:hAnsi="Arial"/>
          <w:color w:val="00000A"/>
        </w:rPr>
        <w:t>autre à 15 h</w:t>
      </w:r>
      <w:r w:rsidR="007C241E">
        <w:rPr>
          <w:rFonts w:ascii="Arial" w:hAnsi="Arial"/>
          <w:color w:val="00000A"/>
        </w:rPr>
        <w:t>,</w:t>
      </w:r>
      <w:r w:rsidRPr="0069703B">
        <w:rPr>
          <w:rFonts w:ascii="Arial" w:hAnsi="Arial"/>
          <w:color w:val="00000A"/>
        </w:rPr>
        <w:t xml:space="preserve"> uniquement le mardi et le jeudi. Je compte 45 minutes d’entretien, puis 15 minutes pour la formalisation du compte rendu.</w:t>
      </w:r>
    </w:p>
    <w:p w14:paraId="214419E5" w14:textId="6FA85775" w:rsidR="007C241E" w:rsidRDefault="00C7676A" w:rsidP="00C7676A">
      <w:pPr>
        <w:jc w:val="both"/>
        <w:rPr>
          <w:rFonts w:ascii="Arial" w:hAnsi="Arial"/>
          <w:color w:val="00000A"/>
        </w:rPr>
      </w:pPr>
      <w:r w:rsidRPr="0069703B">
        <w:rPr>
          <w:rFonts w:ascii="Arial" w:hAnsi="Arial"/>
          <w:color w:val="00000A"/>
        </w:rPr>
        <w:t>Il faudrait que cette première vague d’entretiens soit terminée début novembre car après nous sommes au Salon nautique in</w:t>
      </w:r>
      <w:r w:rsidR="007410B5">
        <w:rPr>
          <w:rFonts w:ascii="Arial" w:hAnsi="Arial"/>
          <w:color w:val="00000A"/>
        </w:rPr>
        <w:t>ternational de Paris du 1</w:t>
      </w:r>
      <w:r w:rsidR="00974140">
        <w:rPr>
          <w:rFonts w:ascii="Arial" w:hAnsi="Arial"/>
          <w:color w:val="00000A"/>
        </w:rPr>
        <w:t>3</w:t>
      </w:r>
      <w:r w:rsidR="0055683C">
        <w:rPr>
          <w:rFonts w:ascii="Arial" w:hAnsi="Arial"/>
          <w:color w:val="00000A"/>
        </w:rPr>
        <w:t xml:space="preserve"> au 17</w:t>
      </w:r>
      <w:r w:rsidRPr="0069703B">
        <w:rPr>
          <w:rFonts w:ascii="Arial" w:hAnsi="Arial"/>
          <w:color w:val="00000A"/>
        </w:rPr>
        <w:t xml:space="preserve"> novembre (semaine 46)</w:t>
      </w:r>
      <w:r w:rsidR="007C241E">
        <w:rPr>
          <w:rFonts w:ascii="Arial" w:hAnsi="Arial"/>
          <w:color w:val="00000A"/>
        </w:rPr>
        <w:t>. La période est bien chargée !</w:t>
      </w:r>
    </w:p>
    <w:p w14:paraId="4CA21805" w14:textId="2C5BB3DA" w:rsidR="00C7676A" w:rsidRPr="0069703B" w:rsidRDefault="00C7676A" w:rsidP="00C7676A">
      <w:pPr>
        <w:jc w:val="both"/>
        <w:rPr>
          <w:rFonts w:ascii="Arial" w:hAnsi="Arial"/>
          <w:color w:val="00000A"/>
        </w:rPr>
      </w:pPr>
      <w:r w:rsidRPr="0069703B">
        <w:rPr>
          <w:rFonts w:ascii="Arial" w:hAnsi="Arial"/>
          <w:color w:val="00000A"/>
        </w:rPr>
        <w:t xml:space="preserve">Je vous laisse consulter notre agenda partagé et faire une prévision avec les dates de passage de cette première série </w:t>
      </w:r>
      <w:r w:rsidR="00D2469F">
        <w:rPr>
          <w:rFonts w:ascii="Arial" w:hAnsi="Arial"/>
          <w:color w:val="00000A"/>
        </w:rPr>
        <w:t xml:space="preserve">d’entretiens professionnels qui se dérouleront dans le bureau du </w:t>
      </w:r>
      <w:r w:rsidRPr="0069703B">
        <w:rPr>
          <w:rFonts w:ascii="Arial" w:hAnsi="Arial"/>
          <w:color w:val="00000A"/>
        </w:rPr>
        <w:t>service Fabrication.</w:t>
      </w:r>
    </w:p>
    <w:p w14:paraId="018049A4" w14:textId="77777777" w:rsidR="00C7676A" w:rsidRPr="00034A5C" w:rsidRDefault="00C7676A" w:rsidP="00C7676A">
      <w:pPr>
        <w:jc w:val="both"/>
        <w:rPr>
          <w:rFonts w:ascii="Arial" w:hAnsi="Arial"/>
          <w:color w:val="00000A"/>
          <w:sz w:val="20"/>
        </w:rPr>
      </w:pPr>
    </w:p>
    <w:p w14:paraId="3195D98B" w14:textId="77777777" w:rsidR="00C7676A" w:rsidRPr="0069703B" w:rsidRDefault="00C7676A" w:rsidP="00C7676A">
      <w:pPr>
        <w:jc w:val="both"/>
        <w:rPr>
          <w:rFonts w:ascii="Arial" w:hAnsi="Arial"/>
          <w:color w:val="00000A"/>
        </w:rPr>
      </w:pPr>
      <w:r w:rsidRPr="0069703B">
        <w:rPr>
          <w:rFonts w:ascii="Arial" w:hAnsi="Arial"/>
          <w:b/>
          <w:color w:val="00000A"/>
        </w:rPr>
        <w:t>Vous </w:t>
      </w:r>
      <w:r w:rsidRPr="0069703B">
        <w:rPr>
          <w:rFonts w:ascii="Arial" w:hAnsi="Arial"/>
          <w:color w:val="00000A"/>
        </w:rPr>
        <w:t>: D’accord, je vous propose un planning très rapidement.</w:t>
      </w:r>
    </w:p>
    <w:p w14:paraId="5CC76F7B" w14:textId="77777777" w:rsidR="009C47D3" w:rsidRPr="00034A5C" w:rsidRDefault="009C47D3" w:rsidP="009C47D3">
      <w:pPr>
        <w:jc w:val="both"/>
        <w:rPr>
          <w:rFonts w:ascii="Arial" w:hAnsi="Arial"/>
          <w:color w:val="00000A"/>
          <w:sz w:val="20"/>
        </w:rPr>
      </w:pPr>
    </w:p>
    <w:p w14:paraId="6A0C99AF" w14:textId="3187B4EE" w:rsidR="009C47D3" w:rsidRPr="0069703B" w:rsidRDefault="009C47D3" w:rsidP="007132BC">
      <w:pPr>
        <w:jc w:val="both"/>
      </w:pPr>
      <w:r w:rsidRPr="0069703B">
        <w:rPr>
          <w:rFonts w:ascii="Arial" w:hAnsi="Arial"/>
          <w:b/>
          <w:color w:val="00000A"/>
        </w:rPr>
        <w:t xml:space="preserve">Arnaud LESSAIGUES : </w:t>
      </w:r>
      <w:r w:rsidRPr="0069703B">
        <w:rPr>
          <w:rFonts w:ascii="Arial" w:hAnsi="Arial"/>
          <w:color w:val="00000A"/>
        </w:rPr>
        <w:t xml:space="preserve">Je souhaite </w:t>
      </w:r>
      <w:r w:rsidR="008A0006" w:rsidRPr="0069703B">
        <w:rPr>
          <w:rFonts w:ascii="Arial" w:hAnsi="Arial"/>
          <w:color w:val="00000A"/>
        </w:rPr>
        <w:t xml:space="preserve">que </w:t>
      </w:r>
      <w:r w:rsidR="00AC5511">
        <w:rPr>
          <w:rFonts w:ascii="Arial" w:hAnsi="Arial"/>
          <w:color w:val="00000A"/>
        </w:rPr>
        <w:t>vous prépariez</w:t>
      </w:r>
      <w:r w:rsidR="007E5A30">
        <w:rPr>
          <w:rFonts w:ascii="Arial" w:hAnsi="Arial"/>
          <w:color w:val="00000A"/>
        </w:rPr>
        <w:t xml:space="preserve"> un dossier</w:t>
      </w:r>
      <w:r w:rsidR="00AC5511">
        <w:rPr>
          <w:rFonts w:ascii="Arial" w:hAnsi="Arial"/>
          <w:color w:val="00000A"/>
        </w:rPr>
        <w:t xml:space="preserve"> numérique que vous déposerez</w:t>
      </w:r>
      <w:r w:rsidR="00007BC4">
        <w:rPr>
          <w:rFonts w:ascii="Arial" w:hAnsi="Arial"/>
          <w:color w:val="00000A"/>
        </w:rPr>
        <w:t xml:space="preserve"> sur notre </w:t>
      </w:r>
      <w:r w:rsidRPr="0069703B">
        <w:rPr>
          <w:rFonts w:ascii="Arial" w:hAnsi="Arial"/>
          <w:color w:val="00000A"/>
        </w:rPr>
        <w:t>plateforme</w:t>
      </w:r>
      <w:r w:rsidR="00007BC4">
        <w:rPr>
          <w:rFonts w:ascii="Arial" w:hAnsi="Arial"/>
          <w:color w:val="00000A"/>
        </w:rPr>
        <w:t xml:space="preserve"> collaborative</w:t>
      </w:r>
      <w:r w:rsidRPr="0069703B">
        <w:rPr>
          <w:rFonts w:ascii="Arial" w:hAnsi="Arial"/>
          <w:color w:val="00000A"/>
        </w:rPr>
        <w:t xml:space="preserve">. Prévoyez également le modèle du </w:t>
      </w:r>
      <w:r w:rsidR="007C241E">
        <w:rPr>
          <w:rFonts w:ascii="Arial" w:hAnsi="Arial"/>
          <w:color w:val="00000A"/>
        </w:rPr>
        <w:t>courrie</w:t>
      </w:r>
      <w:r w:rsidRPr="0069703B">
        <w:rPr>
          <w:rFonts w:ascii="Arial" w:hAnsi="Arial"/>
          <w:color w:val="00000A"/>
        </w:rPr>
        <w:t>l de convocation à l’entretien professionnel pour nous permettre de gagner du temps.</w:t>
      </w:r>
    </w:p>
    <w:p w14:paraId="0070C890" w14:textId="77777777" w:rsidR="009C47D3" w:rsidRPr="00034A5C" w:rsidRDefault="009C47D3" w:rsidP="007132BC">
      <w:pPr>
        <w:jc w:val="both"/>
        <w:rPr>
          <w:rFonts w:ascii="Arial" w:hAnsi="Arial"/>
          <w:b/>
          <w:color w:val="00000A"/>
          <w:sz w:val="20"/>
          <w:highlight w:val="yellow"/>
        </w:rPr>
      </w:pPr>
    </w:p>
    <w:p w14:paraId="01CAE4B4" w14:textId="63479665" w:rsidR="009C47D3" w:rsidRPr="0069703B" w:rsidRDefault="009C47D3" w:rsidP="007132BC">
      <w:pPr>
        <w:jc w:val="both"/>
        <w:rPr>
          <w:rFonts w:ascii="Arial" w:hAnsi="Arial"/>
          <w:color w:val="00000A"/>
        </w:rPr>
      </w:pPr>
      <w:r w:rsidRPr="0069703B">
        <w:rPr>
          <w:rFonts w:ascii="Arial" w:hAnsi="Arial"/>
          <w:b/>
          <w:color w:val="00000A"/>
        </w:rPr>
        <w:t xml:space="preserve">Vous : </w:t>
      </w:r>
      <w:r w:rsidRPr="0069703B">
        <w:rPr>
          <w:rFonts w:ascii="Arial" w:hAnsi="Arial"/>
          <w:color w:val="00000A"/>
        </w:rPr>
        <w:t xml:space="preserve">Donc, si je résume, un dossier numérique comprenant le </w:t>
      </w:r>
      <w:r w:rsidR="00C45028">
        <w:rPr>
          <w:rFonts w:ascii="Arial" w:hAnsi="Arial"/>
          <w:color w:val="00000A"/>
        </w:rPr>
        <w:t>document de synthèse</w:t>
      </w:r>
      <w:r w:rsidRPr="0069703B">
        <w:rPr>
          <w:rFonts w:ascii="Arial" w:hAnsi="Arial"/>
          <w:color w:val="00000A"/>
        </w:rPr>
        <w:t xml:space="preserve">, le planning des premiers entretiens pour le service Fabrication et un modèle de </w:t>
      </w:r>
      <w:r w:rsidR="007C241E">
        <w:rPr>
          <w:rFonts w:ascii="Arial" w:hAnsi="Arial"/>
          <w:color w:val="00000A"/>
        </w:rPr>
        <w:t>courrie</w:t>
      </w:r>
      <w:r w:rsidRPr="0069703B">
        <w:rPr>
          <w:rFonts w:ascii="Arial" w:hAnsi="Arial"/>
          <w:color w:val="00000A"/>
        </w:rPr>
        <w:t>l de convocation aux entretiens professionnels ? Je n’ai rien oublié ?</w:t>
      </w:r>
    </w:p>
    <w:p w14:paraId="5FB47D32" w14:textId="77777777" w:rsidR="009C47D3" w:rsidRPr="00034A5C" w:rsidRDefault="009C47D3" w:rsidP="007132BC">
      <w:pPr>
        <w:jc w:val="both"/>
        <w:rPr>
          <w:rFonts w:ascii="Arial" w:hAnsi="Arial"/>
          <w:b/>
          <w:color w:val="00000A"/>
          <w:sz w:val="20"/>
          <w:highlight w:val="yellow"/>
        </w:rPr>
      </w:pPr>
    </w:p>
    <w:p w14:paraId="0AB375D8" w14:textId="77777777" w:rsidR="00AA7BC9" w:rsidRDefault="009C47D3" w:rsidP="006875EC">
      <w:pPr>
        <w:jc w:val="both"/>
        <w:rPr>
          <w:rFonts w:ascii="Arial" w:hAnsi="Arial"/>
          <w:color w:val="00000A"/>
        </w:rPr>
      </w:pPr>
      <w:r w:rsidRPr="0069703B">
        <w:rPr>
          <w:rFonts w:ascii="Arial" w:hAnsi="Arial"/>
          <w:b/>
          <w:color w:val="00000A"/>
        </w:rPr>
        <w:t xml:space="preserve">Arnaud LESSAIGUES : </w:t>
      </w:r>
      <w:r w:rsidRPr="0069703B">
        <w:rPr>
          <w:rFonts w:ascii="Arial" w:hAnsi="Arial"/>
          <w:color w:val="00000A"/>
        </w:rPr>
        <w:t>C’est bien ça. Un grand merci pour votre aide.</w:t>
      </w:r>
    </w:p>
    <w:p w14:paraId="33006ED1" w14:textId="02EF246F" w:rsidR="00034A5C" w:rsidRDefault="0069703B" w:rsidP="00034A5C">
      <w:pPr>
        <w:jc w:val="right"/>
        <w:rPr>
          <w:rFonts w:ascii="Arial" w:eastAsia="Times New Roman" w:hAnsi="Arial" w:cs="Arial"/>
          <w:b/>
          <w:i/>
          <w:sz w:val="20"/>
          <w:lang w:eastAsia="fr-FR"/>
        </w:rPr>
      </w:pPr>
      <w:r w:rsidRPr="007C241E">
        <w:rPr>
          <w:rFonts w:ascii="Arial" w:eastAsia="Times New Roman" w:hAnsi="Arial" w:cs="Arial"/>
          <w:b/>
          <w:i/>
          <w:sz w:val="20"/>
          <w:lang w:eastAsia="fr-FR"/>
        </w:rPr>
        <w:t>Source interne</w:t>
      </w:r>
      <w:r w:rsidR="00034A5C">
        <w:rPr>
          <w:rFonts w:ascii="Arial" w:eastAsia="Times New Roman" w:hAnsi="Arial" w:cs="Arial"/>
          <w:b/>
          <w:i/>
          <w:sz w:val="20"/>
          <w:lang w:eastAsia="fr-FR"/>
        </w:rPr>
        <w:br w:type="page"/>
      </w:r>
    </w:p>
    <w:p w14:paraId="65FE991A" w14:textId="78257B2B" w:rsidR="009C47D3" w:rsidRPr="0069703B" w:rsidRDefault="009B470C" w:rsidP="00034A5C">
      <w:pPr>
        <w:rPr>
          <w:b/>
          <w:u w:val="single"/>
        </w:rPr>
      </w:pPr>
      <w:r>
        <w:rPr>
          <w:rFonts w:ascii="Arial" w:hAnsi="Arial"/>
          <w:b/>
          <w:color w:val="00000A"/>
        </w:rPr>
        <w:lastRenderedPageBreak/>
        <w:t>ANNEXE</w:t>
      </w:r>
      <w:r w:rsidR="009C47D3" w:rsidRPr="0069703B">
        <w:rPr>
          <w:rFonts w:ascii="Arial" w:hAnsi="Arial"/>
          <w:b/>
          <w:color w:val="00000A"/>
        </w:rPr>
        <w:t xml:space="preserve"> 3 : Extrait du calendrier </w:t>
      </w:r>
      <w:r w:rsidR="008A0006" w:rsidRPr="0069703B">
        <w:rPr>
          <w:rFonts w:ascii="Arial" w:hAnsi="Arial"/>
          <w:b/>
          <w:color w:val="00000A"/>
        </w:rPr>
        <w:t>-</w:t>
      </w:r>
      <w:r w:rsidR="004666EE">
        <w:rPr>
          <w:rFonts w:ascii="Arial" w:hAnsi="Arial"/>
          <w:b/>
          <w:color w:val="00000A"/>
        </w:rPr>
        <w:t xml:space="preserve"> septembre à novembre</w:t>
      </w:r>
      <w:r w:rsidR="00AC5511">
        <w:rPr>
          <w:rFonts w:ascii="Arial" w:hAnsi="Arial"/>
          <w:b/>
          <w:color w:val="00000A"/>
        </w:rPr>
        <w:t xml:space="preserve"> 2023</w:t>
      </w:r>
    </w:p>
    <w:p w14:paraId="734479E5" w14:textId="77777777" w:rsidR="009C47D3" w:rsidRPr="004C0C8E" w:rsidRDefault="009C47D3" w:rsidP="009C47D3"/>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820"/>
        <w:gridCol w:w="820"/>
        <w:gridCol w:w="819"/>
        <w:gridCol w:w="819"/>
        <w:gridCol w:w="810"/>
        <w:gridCol w:w="819"/>
        <w:gridCol w:w="819"/>
        <w:gridCol w:w="819"/>
        <w:gridCol w:w="811"/>
        <w:gridCol w:w="779"/>
      </w:tblGrid>
      <w:tr w:rsidR="009C47D3" w:rsidRPr="00306FE9" w14:paraId="19E54528" w14:textId="77777777" w:rsidTr="00817E6A">
        <w:trPr>
          <w:trHeight w:val="268"/>
        </w:trPr>
        <w:tc>
          <w:tcPr>
            <w:tcW w:w="846" w:type="dxa"/>
            <w:vAlign w:val="center"/>
          </w:tcPr>
          <w:p w14:paraId="25054546" w14:textId="77777777" w:rsidR="009C47D3" w:rsidRPr="009C47D3" w:rsidRDefault="0069703B" w:rsidP="00817E6A">
            <w:pPr>
              <w:pStyle w:val="Corpsdetexte"/>
              <w:jc w:val="center"/>
              <w:rPr>
                <w:b/>
                <w:sz w:val="22"/>
                <w:szCs w:val="22"/>
                <w:lang w:val="fr-FR" w:eastAsia="fr-FR"/>
              </w:rPr>
            </w:pPr>
            <w:r>
              <w:rPr>
                <w:b/>
                <w:sz w:val="22"/>
                <w:szCs w:val="22"/>
                <w:lang w:val="fr-FR" w:eastAsia="fr-FR"/>
              </w:rPr>
              <w:t>Semaine N</w:t>
            </w:r>
            <w:r w:rsidR="009C47D3" w:rsidRPr="009C47D3">
              <w:rPr>
                <w:b/>
                <w:sz w:val="22"/>
                <w:szCs w:val="22"/>
                <w:lang w:val="fr-FR" w:eastAsia="fr-FR"/>
              </w:rPr>
              <w:t>°</w:t>
            </w:r>
          </w:p>
        </w:tc>
        <w:tc>
          <w:tcPr>
            <w:tcW w:w="836" w:type="dxa"/>
            <w:vAlign w:val="center"/>
          </w:tcPr>
          <w:p w14:paraId="563F444D" w14:textId="77777777" w:rsidR="009C47D3" w:rsidRPr="009C47D3" w:rsidRDefault="009C47D3" w:rsidP="00817E6A">
            <w:pPr>
              <w:pStyle w:val="Corpsdetexte"/>
              <w:jc w:val="center"/>
              <w:rPr>
                <w:b/>
                <w:sz w:val="22"/>
                <w:szCs w:val="22"/>
                <w:lang w:val="fr-FR" w:eastAsia="fr-FR"/>
              </w:rPr>
            </w:pPr>
            <w:r w:rsidRPr="009C47D3">
              <w:rPr>
                <w:b/>
                <w:sz w:val="22"/>
                <w:szCs w:val="22"/>
                <w:lang w:val="fr-FR" w:eastAsia="fr-FR"/>
              </w:rPr>
              <w:t>37</w:t>
            </w:r>
          </w:p>
        </w:tc>
        <w:tc>
          <w:tcPr>
            <w:tcW w:w="837" w:type="dxa"/>
            <w:vAlign w:val="center"/>
          </w:tcPr>
          <w:p w14:paraId="542C2ED0" w14:textId="77777777" w:rsidR="009C47D3" w:rsidRPr="009C47D3" w:rsidRDefault="009C47D3" w:rsidP="00817E6A">
            <w:pPr>
              <w:pStyle w:val="Corpsdetexte"/>
              <w:jc w:val="center"/>
              <w:rPr>
                <w:b/>
                <w:sz w:val="22"/>
                <w:szCs w:val="22"/>
                <w:lang w:val="fr-FR" w:eastAsia="fr-FR"/>
              </w:rPr>
            </w:pPr>
            <w:r w:rsidRPr="009C47D3">
              <w:rPr>
                <w:b/>
                <w:sz w:val="22"/>
                <w:szCs w:val="22"/>
                <w:lang w:val="fr-FR" w:eastAsia="fr-FR"/>
              </w:rPr>
              <w:t>38</w:t>
            </w:r>
          </w:p>
        </w:tc>
        <w:tc>
          <w:tcPr>
            <w:tcW w:w="837" w:type="dxa"/>
            <w:vAlign w:val="center"/>
          </w:tcPr>
          <w:p w14:paraId="3E0CD088" w14:textId="77777777" w:rsidR="009C47D3" w:rsidRPr="009C47D3" w:rsidRDefault="009C47D3" w:rsidP="00817E6A">
            <w:pPr>
              <w:pStyle w:val="Corpsdetexte"/>
              <w:jc w:val="center"/>
              <w:rPr>
                <w:b/>
                <w:sz w:val="22"/>
                <w:szCs w:val="22"/>
                <w:lang w:val="fr-FR" w:eastAsia="fr-FR"/>
              </w:rPr>
            </w:pPr>
            <w:r w:rsidRPr="009C47D3">
              <w:rPr>
                <w:b/>
                <w:sz w:val="22"/>
                <w:szCs w:val="22"/>
                <w:lang w:val="fr-FR" w:eastAsia="fr-FR"/>
              </w:rPr>
              <w:t>39</w:t>
            </w:r>
          </w:p>
        </w:tc>
        <w:tc>
          <w:tcPr>
            <w:tcW w:w="837" w:type="dxa"/>
            <w:vAlign w:val="center"/>
          </w:tcPr>
          <w:p w14:paraId="0CA8CBA0" w14:textId="77777777" w:rsidR="009C47D3" w:rsidRPr="009C47D3" w:rsidRDefault="009C47D3" w:rsidP="00817E6A">
            <w:pPr>
              <w:pStyle w:val="Corpsdetexte"/>
              <w:jc w:val="center"/>
              <w:rPr>
                <w:b/>
                <w:sz w:val="22"/>
                <w:szCs w:val="22"/>
                <w:lang w:val="fr-FR" w:eastAsia="fr-FR"/>
              </w:rPr>
            </w:pPr>
            <w:r w:rsidRPr="009C47D3">
              <w:rPr>
                <w:b/>
                <w:sz w:val="22"/>
                <w:szCs w:val="22"/>
                <w:lang w:val="fr-FR" w:eastAsia="fr-FR"/>
              </w:rPr>
              <w:t>40</w:t>
            </w:r>
          </w:p>
        </w:tc>
        <w:tc>
          <w:tcPr>
            <w:tcW w:w="826" w:type="dxa"/>
            <w:vAlign w:val="center"/>
          </w:tcPr>
          <w:p w14:paraId="429860E9" w14:textId="77777777" w:rsidR="009C47D3" w:rsidRPr="009C47D3" w:rsidRDefault="009C47D3" w:rsidP="00817E6A">
            <w:pPr>
              <w:pStyle w:val="Corpsdetexte"/>
              <w:jc w:val="center"/>
              <w:rPr>
                <w:b/>
                <w:sz w:val="22"/>
                <w:szCs w:val="22"/>
                <w:lang w:val="fr-FR" w:eastAsia="fr-FR"/>
              </w:rPr>
            </w:pPr>
            <w:r w:rsidRPr="009C47D3">
              <w:rPr>
                <w:b/>
                <w:sz w:val="22"/>
                <w:szCs w:val="22"/>
                <w:lang w:val="fr-FR" w:eastAsia="fr-FR"/>
              </w:rPr>
              <w:t>41</w:t>
            </w:r>
          </w:p>
        </w:tc>
        <w:tc>
          <w:tcPr>
            <w:tcW w:w="837" w:type="dxa"/>
            <w:vAlign w:val="center"/>
          </w:tcPr>
          <w:p w14:paraId="6ACAB5CA" w14:textId="77777777" w:rsidR="009C47D3" w:rsidRPr="009C47D3" w:rsidRDefault="009C47D3" w:rsidP="00817E6A">
            <w:pPr>
              <w:pStyle w:val="Corpsdetexte"/>
              <w:jc w:val="center"/>
              <w:rPr>
                <w:b/>
                <w:sz w:val="22"/>
                <w:szCs w:val="22"/>
                <w:lang w:val="fr-FR" w:eastAsia="fr-FR"/>
              </w:rPr>
            </w:pPr>
            <w:r w:rsidRPr="009C47D3">
              <w:rPr>
                <w:b/>
                <w:sz w:val="22"/>
                <w:szCs w:val="22"/>
                <w:lang w:val="fr-FR" w:eastAsia="fr-FR"/>
              </w:rPr>
              <w:t>42</w:t>
            </w:r>
          </w:p>
        </w:tc>
        <w:tc>
          <w:tcPr>
            <w:tcW w:w="837" w:type="dxa"/>
            <w:vAlign w:val="center"/>
          </w:tcPr>
          <w:p w14:paraId="7DACFCD7" w14:textId="77777777" w:rsidR="009C47D3" w:rsidRPr="009C47D3" w:rsidRDefault="009C47D3" w:rsidP="00817E6A">
            <w:pPr>
              <w:pStyle w:val="Corpsdetexte"/>
              <w:jc w:val="center"/>
              <w:rPr>
                <w:b/>
                <w:sz w:val="22"/>
                <w:szCs w:val="22"/>
                <w:lang w:val="fr-FR" w:eastAsia="fr-FR"/>
              </w:rPr>
            </w:pPr>
            <w:r w:rsidRPr="009C47D3">
              <w:rPr>
                <w:b/>
                <w:sz w:val="22"/>
                <w:szCs w:val="22"/>
                <w:lang w:val="fr-FR" w:eastAsia="fr-FR"/>
              </w:rPr>
              <w:t>43</w:t>
            </w:r>
          </w:p>
        </w:tc>
        <w:tc>
          <w:tcPr>
            <w:tcW w:w="837" w:type="dxa"/>
            <w:vAlign w:val="center"/>
          </w:tcPr>
          <w:p w14:paraId="706CCB0C" w14:textId="77777777" w:rsidR="009C47D3" w:rsidRPr="009C47D3" w:rsidRDefault="009C47D3" w:rsidP="00817E6A">
            <w:pPr>
              <w:pStyle w:val="Corpsdetexte"/>
              <w:jc w:val="center"/>
              <w:rPr>
                <w:b/>
                <w:sz w:val="22"/>
                <w:szCs w:val="22"/>
                <w:lang w:val="fr-FR" w:eastAsia="fr-FR"/>
              </w:rPr>
            </w:pPr>
            <w:r w:rsidRPr="009C47D3">
              <w:rPr>
                <w:b/>
                <w:sz w:val="22"/>
                <w:szCs w:val="22"/>
                <w:lang w:val="fr-FR" w:eastAsia="fr-FR"/>
              </w:rPr>
              <w:t>44</w:t>
            </w:r>
          </w:p>
        </w:tc>
        <w:tc>
          <w:tcPr>
            <w:tcW w:w="827" w:type="dxa"/>
            <w:vAlign w:val="center"/>
          </w:tcPr>
          <w:p w14:paraId="18B690CF" w14:textId="77777777" w:rsidR="009C47D3" w:rsidRPr="009C47D3" w:rsidRDefault="009C47D3" w:rsidP="00817E6A">
            <w:pPr>
              <w:pStyle w:val="Corpsdetexte"/>
              <w:jc w:val="center"/>
              <w:rPr>
                <w:b/>
                <w:sz w:val="22"/>
                <w:szCs w:val="22"/>
                <w:lang w:val="fr-FR" w:eastAsia="fr-FR"/>
              </w:rPr>
            </w:pPr>
            <w:r w:rsidRPr="009C47D3">
              <w:rPr>
                <w:b/>
                <w:sz w:val="22"/>
                <w:szCs w:val="22"/>
                <w:lang w:val="fr-FR" w:eastAsia="fr-FR"/>
              </w:rPr>
              <w:t>45</w:t>
            </w:r>
          </w:p>
        </w:tc>
        <w:tc>
          <w:tcPr>
            <w:tcW w:w="790" w:type="dxa"/>
            <w:vAlign w:val="center"/>
          </w:tcPr>
          <w:p w14:paraId="2EDE1C02" w14:textId="77777777" w:rsidR="009C47D3" w:rsidRPr="009C47D3" w:rsidRDefault="009C47D3" w:rsidP="00817E6A">
            <w:pPr>
              <w:pStyle w:val="Corpsdetexte"/>
              <w:jc w:val="center"/>
              <w:rPr>
                <w:b/>
                <w:sz w:val="22"/>
                <w:szCs w:val="22"/>
                <w:lang w:val="fr-FR" w:eastAsia="fr-FR"/>
              </w:rPr>
            </w:pPr>
            <w:r w:rsidRPr="009C47D3">
              <w:rPr>
                <w:b/>
                <w:sz w:val="22"/>
                <w:szCs w:val="22"/>
                <w:lang w:val="fr-FR" w:eastAsia="fr-FR"/>
              </w:rPr>
              <w:t>46</w:t>
            </w:r>
          </w:p>
        </w:tc>
      </w:tr>
      <w:tr w:rsidR="00FA118B" w:rsidRPr="00306FE9" w14:paraId="17F7EB1A" w14:textId="77777777" w:rsidTr="00F86600">
        <w:trPr>
          <w:trHeight w:val="268"/>
        </w:trPr>
        <w:tc>
          <w:tcPr>
            <w:tcW w:w="846" w:type="dxa"/>
          </w:tcPr>
          <w:p w14:paraId="0B9ACD80" w14:textId="77777777" w:rsidR="009C47D3" w:rsidRPr="009C47D3" w:rsidRDefault="009C47D3" w:rsidP="00817E6A">
            <w:pPr>
              <w:pStyle w:val="Corpsdetexte"/>
              <w:jc w:val="both"/>
              <w:rPr>
                <w:b/>
                <w:sz w:val="22"/>
                <w:szCs w:val="22"/>
                <w:lang w:val="fr-FR" w:eastAsia="fr-FR"/>
              </w:rPr>
            </w:pPr>
            <w:r w:rsidRPr="009C47D3">
              <w:rPr>
                <w:b/>
                <w:sz w:val="22"/>
                <w:szCs w:val="22"/>
                <w:lang w:val="fr-FR" w:eastAsia="fr-FR"/>
              </w:rPr>
              <w:t>Mardi</w:t>
            </w:r>
          </w:p>
        </w:tc>
        <w:tc>
          <w:tcPr>
            <w:tcW w:w="836" w:type="dxa"/>
          </w:tcPr>
          <w:p w14:paraId="4CCA634B" w14:textId="6D6E006D" w:rsidR="009C47D3" w:rsidRPr="009C47D3" w:rsidRDefault="00075E34" w:rsidP="0055683C">
            <w:pPr>
              <w:pStyle w:val="Corpsdetexte"/>
              <w:jc w:val="center"/>
              <w:rPr>
                <w:sz w:val="22"/>
                <w:szCs w:val="22"/>
                <w:lang w:val="fr-FR" w:eastAsia="fr-FR"/>
              </w:rPr>
            </w:pPr>
            <w:r>
              <w:rPr>
                <w:sz w:val="22"/>
                <w:szCs w:val="22"/>
                <w:lang w:val="fr-FR" w:eastAsia="fr-FR"/>
              </w:rPr>
              <w:t>1</w:t>
            </w:r>
            <w:r w:rsidR="0055683C">
              <w:rPr>
                <w:sz w:val="22"/>
                <w:szCs w:val="22"/>
                <w:lang w:val="fr-FR" w:eastAsia="fr-FR"/>
              </w:rPr>
              <w:t>2</w:t>
            </w:r>
            <w:r w:rsidR="009C47D3" w:rsidRPr="009C47D3">
              <w:rPr>
                <w:sz w:val="22"/>
                <w:szCs w:val="22"/>
                <w:lang w:val="fr-FR" w:eastAsia="fr-FR"/>
              </w:rPr>
              <w:t>/09</w:t>
            </w:r>
          </w:p>
        </w:tc>
        <w:tc>
          <w:tcPr>
            <w:tcW w:w="837" w:type="dxa"/>
          </w:tcPr>
          <w:p w14:paraId="0B500C24" w14:textId="2CEFECB8" w:rsidR="009C47D3" w:rsidRPr="009C47D3" w:rsidRDefault="0055683C" w:rsidP="00817E6A">
            <w:pPr>
              <w:pStyle w:val="Corpsdetexte"/>
              <w:jc w:val="both"/>
              <w:rPr>
                <w:sz w:val="22"/>
                <w:szCs w:val="22"/>
                <w:lang w:val="fr-FR" w:eastAsia="fr-FR"/>
              </w:rPr>
            </w:pPr>
            <w:r>
              <w:rPr>
                <w:sz w:val="22"/>
                <w:szCs w:val="22"/>
                <w:lang w:val="fr-FR" w:eastAsia="fr-FR"/>
              </w:rPr>
              <w:t>19</w:t>
            </w:r>
            <w:r w:rsidR="009C47D3" w:rsidRPr="009C47D3">
              <w:rPr>
                <w:sz w:val="22"/>
                <w:szCs w:val="22"/>
                <w:lang w:val="fr-FR" w:eastAsia="fr-FR"/>
              </w:rPr>
              <w:t>/09</w:t>
            </w:r>
          </w:p>
        </w:tc>
        <w:tc>
          <w:tcPr>
            <w:tcW w:w="837" w:type="dxa"/>
          </w:tcPr>
          <w:p w14:paraId="18EE7707" w14:textId="25F41AB6" w:rsidR="009C47D3" w:rsidRPr="009C47D3" w:rsidRDefault="0055683C" w:rsidP="00075E34">
            <w:pPr>
              <w:pStyle w:val="Corpsdetexte"/>
              <w:jc w:val="both"/>
              <w:rPr>
                <w:sz w:val="22"/>
                <w:szCs w:val="22"/>
                <w:lang w:val="fr-FR" w:eastAsia="fr-FR"/>
              </w:rPr>
            </w:pPr>
            <w:r>
              <w:rPr>
                <w:sz w:val="22"/>
                <w:szCs w:val="22"/>
                <w:lang w:val="fr-FR" w:eastAsia="fr-FR"/>
              </w:rPr>
              <w:t>26</w:t>
            </w:r>
            <w:r w:rsidR="00075E34">
              <w:rPr>
                <w:sz w:val="22"/>
                <w:szCs w:val="22"/>
                <w:lang w:val="fr-FR" w:eastAsia="fr-FR"/>
              </w:rPr>
              <w:t>/</w:t>
            </w:r>
            <w:r w:rsidR="009C47D3" w:rsidRPr="009C47D3">
              <w:rPr>
                <w:sz w:val="22"/>
                <w:szCs w:val="22"/>
                <w:lang w:val="fr-FR" w:eastAsia="fr-FR"/>
              </w:rPr>
              <w:t>09</w:t>
            </w:r>
          </w:p>
        </w:tc>
        <w:tc>
          <w:tcPr>
            <w:tcW w:w="837" w:type="dxa"/>
          </w:tcPr>
          <w:p w14:paraId="0F5918FE" w14:textId="7EB97AA9" w:rsidR="009C47D3" w:rsidRPr="009C47D3" w:rsidRDefault="009C47D3" w:rsidP="00817E6A">
            <w:pPr>
              <w:pStyle w:val="Corpsdetexte"/>
              <w:jc w:val="both"/>
              <w:rPr>
                <w:sz w:val="22"/>
                <w:szCs w:val="22"/>
                <w:lang w:val="fr-FR" w:eastAsia="fr-FR"/>
              </w:rPr>
            </w:pPr>
            <w:r w:rsidRPr="009C47D3">
              <w:rPr>
                <w:sz w:val="22"/>
                <w:szCs w:val="22"/>
                <w:lang w:val="fr-FR" w:eastAsia="fr-FR"/>
              </w:rPr>
              <w:t>0</w:t>
            </w:r>
            <w:r w:rsidR="0055683C">
              <w:rPr>
                <w:sz w:val="22"/>
                <w:szCs w:val="22"/>
                <w:lang w:val="fr-FR" w:eastAsia="fr-FR"/>
              </w:rPr>
              <w:t>3</w:t>
            </w:r>
            <w:r w:rsidRPr="009C47D3">
              <w:rPr>
                <w:sz w:val="22"/>
                <w:szCs w:val="22"/>
                <w:lang w:val="fr-FR" w:eastAsia="fr-FR"/>
              </w:rPr>
              <w:t>/10</w:t>
            </w:r>
          </w:p>
        </w:tc>
        <w:tc>
          <w:tcPr>
            <w:tcW w:w="826" w:type="dxa"/>
          </w:tcPr>
          <w:p w14:paraId="68208CC1" w14:textId="7C17F077" w:rsidR="009C47D3" w:rsidRPr="009C47D3" w:rsidRDefault="0055683C" w:rsidP="00075E34">
            <w:pPr>
              <w:pStyle w:val="Corpsdetexte"/>
              <w:jc w:val="both"/>
              <w:rPr>
                <w:sz w:val="22"/>
                <w:szCs w:val="22"/>
                <w:lang w:val="fr-FR" w:eastAsia="fr-FR"/>
              </w:rPr>
            </w:pPr>
            <w:r>
              <w:rPr>
                <w:sz w:val="22"/>
                <w:szCs w:val="22"/>
                <w:lang w:val="fr-FR" w:eastAsia="fr-FR"/>
              </w:rPr>
              <w:t>10</w:t>
            </w:r>
            <w:r w:rsidR="009C47D3" w:rsidRPr="009C47D3">
              <w:rPr>
                <w:sz w:val="22"/>
                <w:szCs w:val="22"/>
                <w:lang w:val="fr-FR" w:eastAsia="fr-FR"/>
              </w:rPr>
              <w:t>/10</w:t>
            </w:r>
          </w:p>
        </w:tc>
        <w:tc>
          <w:tcPr>
            <w:tcW w:w="837" w:type="dxa"/>
          </w:tcPr>
          <w:p w14:paraId="43C4C911" w14:textId="288AF996" w:rsidR="009C47D3" w:rsidRPr="009C47D3" w:rsidRDefault="00F86600" w:rsidP="00817E6A">
            <w:pPr>
              <w:pStyle w:val="Corpsdetexte"/>
              <w:jc w:val="both"/>
              <w:rPr>
                <w:sz w:val="22"/>
                <w:szCs w:val="22"/>
                <w:lang w:val="fr-FR" w:eastAsia="fr-FR"/>
              </w:rPr>
            </w:pPr>
            <w:r>
              <w:rPr>
                <w:sz w:val="22"/>
                <w:szCs w:val="22"/>
                <w:lang w:val="fr-FR" w:eastAsia="fr-FR"/>
              </w:rPr>
              <w:t>17</w:t>
            </w:r>
            <w:r w:rsidR="009C47D3" w:rsidRPr="009C47D3">
              <w:rPr>
                <w:sz w:val="22"/>
                <w:szCs w:val="22"/>
                <w:lang w:val="fr-FR" w:eastAsia="fr-FR"/>
              </w:rPr>
              <w:t>/10</w:t>
            </w:r>
          </w:p>
        </w:tc>
        <w:tc>
          <w:tcPr>
            <w:tcW w:w="837" w:type="dxa"/>
          </w:tcPr>
          <w:p w14:paraId="6F625BCD" w14:textId="6DD4CF4A" w:rsidR="009C47D3" w:rsidRPr="009C47D3" w:rsidRDefault="0055683C" w:rsidP="00075E34">
            <w:pPr>
              <w:pStyle w:val="Corpsdetexte"/>
              <w:jc w:val="both"/>
              <w:rPr>
                <w:sz w:val="22"/>
                <w:szCs w:val="22"/>
                <w:lang w:val="fr-FR" w:eastAsia="fr-FR"/>
              </w:rPr>
            </w:pPr>
            <w:r>
              <w:rPr>
                <w:sz w:val="22"/>
                <w:szCs w:val="22"/>
                <w:lang w:val="fr-FR" w:eastAsia="fr-FR"/>
              </w:rPr>
              <w:t>24</w:t>
            </w:r>
            <w:r w:rsidR="00075E34">
              <w:rPr>
                <w:sz w:val="22"/>
                <w:szCs w:val="22"/>
                <w:lang w:val="fr-FR" w:eastAsia="fr-FR"/>
              </w:rPr>
              <w:t>/</w:t>
            </w:r>
            <w:r w:rsidR="009C47D3" w:rsidRPr="009C47D3">
              <w:rPr>
                <w:sz w:val="22"/>
                <w:szCs w:val="22"/>
                <w:lang w:val="fr-FR" w:eastAsia="fr-FR"/>
              </w:rPr>
              <w:t>10</w:t>
            </w:r>
          </w:p>
        </w:tc>
        <w:tc>
          <w:tcPr>
            <w:tcW w:w="837" w:type="dxa"/>
            <w:shd w:val="clear" w:color="auto" w:fill="FFFFFF" w:themeFill="background1"/>
          </w:tcPr>
          <w:p w14:paraId="2B68C461" w14:textId="3CCF8A14" w:rsidR="009C47D3" w:rsidRPr="009C47D3" w:rsidRDefault="0055683C" w:rsidP="00817E6A">
            <w:pPr>
              <w:pStyle w:val="Corpsdetexte"/>
              <w:jc w:val="both"/>
              <w:rPr>
                <w:sz w:val="22"/>
                <w:szCs w:val="22"/>
                <w:lang w:val="fr-FR" w:eastAsia="fr-FR"/>
              </w:rPr>
            </w:pPr>
            <w:r w:rsidRPr="00F86600">
              <w:rPr>
                <w:sz w:val="22"/>
                <w:szCs w:val="22"/>
                <w:lang w:val="fr-FR" w:eastAsia="fr-FR"/>
              </w:rPr>
              <w:t>31/10</w:t>
            </w:r>
          </w:p>
        </w:tc>
        <w:tc>
          <w:tcPr>
            <w:tcW w:w="827" w:type="dxa"/>
          </w:tcPr>
          <w:p w14:paraId="6D428F48" w14:textId="6829916E" w:rsidR="009C47D3" w:rsidRPr="009C47D3" w:rsidRDefault="0055683C" w:rsidP="00817E6A">
            <w:pPr>
              <w:pStyle w:val="Corpsdetexte"/>
              <w:jc w:val="both"/>
              <w:rPr>
                <w:sz w:val="22"/>
                <w:szCs w:val="22"/>
                <w:lang w:val="fr-FR" w:eastAsia="fr-FR"/>
              </w:rPr>
            </w:pPr>
            <w:r>
              <w:rPr>
                <w:sz w:val="22"/>
                <w:szCs w:val="22"/>
                <w:lang w:val="fr-FR" w:eastAsia="fr-FR"/>
              </w:rPr>
              <w:t>07</w:t>
            </w:r>
            <w:r w:rsidR="009C47D3" w:rsidRPr="009C47D3">
              <w:rPr>
                <w:sz w:val="22"/>
                <w:szCs w:val="22"/>
                <w:lang w:val="fr-FR" w:eastAsia="fr-FR"/>
              </w:rPr>
              <w:t>/11</w:t>
            </w:r>
          </w:p>
        </w:tc>
        <w:tc>
          <w:tcPr>
            <w:tcW w:w="790" w:type="dxa"/>
            <w:shd w:val="clear" w:color="auto" w:fill="FFFFFF"/>
          </w:tcPr>
          <w:p w14:paraId="2D7FB964" w14:textId="7A35D2DF" w:rsidR="009C47D3" w:rsidRPr="009C47D3" w:rsidRDefault="0055683C" w:rsidP="00817E6A">
            <w:pPr>
              <w:pStyle w:val="Corpsdetexte"/>
              <w:jc w:val="both"/>
              <w:rPr>
                <w:sz w:val="22"/>
                <w:szCs w:val="22"/>
                <w:lang w:val="fr-FR" w:eastAsia="fr-FR"/>
              </w:rPr>
            </w:pPr>
            <w:r>
              <w:rPr>
                <w:sz w:val="22"/>
                <w:szCs w:val="22"/>
                <w:lang w:val="fr-FR" w:eastAsia="fr-FR"/>
              </w:rPr>
              <w:t>14</w:t>
            </w:r>
            <w:r w:rsidR="009C47D3" w:rsidRPr="009C47D3">
              <w:rPr>
                <w:sz w:val="22"/>
                <w:szCs w:val="22"/>
                <w:lang w:val="fr-FR" w:eastAsia="fr-FR"/>
              </w:rPr>
              <w:t>/11</w:t>
            </w:r>
          </w:p>
        </w:tc>
      </w:tr>
      <w:tr w:rsidR="00FA118B" w:rsidRPr="00306FE9" w14:paraId="756C735C" w14:textId="77777777" w:rsidTr="00FA118B">
        <w:trPr>
          <w:trHeight w:val="268"/>
        </w:trPr>
        <w:tc>
          <w:tcPr>
            <w:tcW w:w="846" w:type="dxa"/>
          </w:tcPr>
          <w:p w14:paraId="1D02F9A6" w14:textId="77777777" w:rsidR="009C47D3" w:rsidRPr="009C47D3" w:rsidRDefault="009C47D3" w:rsidP="00817E6A">
            <w:pPr>
              <w:pStyle w:val="Corpsdetexte"/>
              <w:jc w:val="both"/>
              <w:rPr>
                <w:b/>
                <w:sz w:val="22"/>
                <w:szCs w:val="22"/>
                <w:lang w:val="fr-FR" w:eastAsia="fr-FR"/>
              </w:rPr>
            </w:pPr>
            <w:r w:rsidRPr="009C47D3">
              <w:rPr>
                <w:b/>
                <w:sz w:val="22"/>
                <w:szCs w:val="22"/>
                <w:lang w:val="fr-FR" w:eastAsia="fr-FR"/>
              </w:rPr>
              <w:t>Jeudi</w:t>
            </w:r>
          </w:p>
        </w:tc>
        <w:tc>
          <w:tcPr>
            <w:tcW w:w="836" w:type="dxa"/>
          </w:tcPr>
          <w:p w14:paraId="1630076F" w14:textId="6EC3EB10" w:rsidR="009C47D3" w:rsidRPr="009C47D3" w:rsidRDefault="00075E34" w:rsidP="0055683C">
            <w:pPr>
              <w:pStyle w:val="Corpsdetexte"/>
              <w:jc w:val="both"/>
              <w:rPr>
                <w:sz w:val="22"/>
                <w:szCs w:val="22"/>
                <w:lang w:val="fr-FR" w:eastAsia="fr-FR"/>
              </w:rPr>
            </w:pPr>
            <w:r>
              <w:rPr>
                <w:sz w:val="22"/>
                <w:szCs w:val="22"/>
                <w:lang w:val="fr-FR" w:eastAsia="fr-FR"/>
              </w:rPr>
              <w:t>1</w:t>
            </w:r>
            <w:r w:rsidR="0055683C">
              <w:rPr>
                <w:sz w:val="22"/>
                <w:szCs w:val="22"/>
                <w:lang w:val="fr-FR" w:eastAsia="fr-FR"/>
              </w:rPr>
              <w:t>4</w:t>
            </w:r>
            <w:r w:rsidR="009C47D3" w:rsidRPr="009C47D3">
              <w:rPr>
                <w:sz w:val="22"/>
                <w:szCs w:val="22"/>
                <w:lang w:val="fr-FR" w:eastAsia="fr-FR"/>
              </w:rPr>
              <w:t>/09</w:t>
            </w:r>
          </w:p>
        </w:tc>
        <w:tc>
          <w:tcPr>
            <w:tcW w:w="837" w:type="dxa"/>
          </w:tcPr>
          <w:p w14:paraId="4B99F4A8" w14:textId="7CD7E5E3" w:rsidR="009C47D3" w:rsidRPr="009C47D3" w:rsidRDefault="00075E34" w:rsidP="00817E6A">
            <w:pPr>
              <w:pStyle w:val="Corpsdetexte"/>
              <w:jc w:val="both"/>
              <w:rPr>
                <w:sz w:val="22"/>
                <w:szCs w:val="22"/>
                <w:lang w:val="fr-FR" w:eastAsia="fr-FR"/>
              </w:rPr>
            </w:pPr>
            <w:r>
              <w:rPr>
                <w:sz w:val="22"/>
                <w:szCs w:val="22"/>
                <w:lang w:val="fr-FR" w:eastAsia="fr-FR"/>
              </w:rPr>
              <w:t>2</w:t>
            </w:r>
            <w:r w:rsidR="0055683C">
              <w:rPr>
                <w:sz w:val="22"/>
                <w:szCs w:val="22"/>
                <w:lang w:val="fr-FR" w:eastAsia="fr-FR"/>
              </w:rPr>
              <w:t>1</w:t>
            </w:r>
            <w:r w:rsidR="009C47D3" w:rsidRPr="009C47D3">
              <w:rPr>
                <w:sz w:val="22"/>
                <w:szCs w:val="22"/>
                <w:lang w:val="fr-FR" w:eastAsia="fr-FR"/>
              </w:rPr>
              <w:t>/09</w:t>
            </w:r>
          </w:p>
        </w:tc>
        <w:tc>
          <w:tcPr>
            <w:tcW w:w="837" w:type="dxa"/>
          </w:tcPr>
          <w:p w14:paraId="6C4BA7DF" w14:textId="56AAB00B" w:rsidR="009C47D3" w:rsidRPr="009C47D3" w:rsidRDefault="0055683C" w:rsidP="00817E6A">
            <w:pPr>
              <w:pStyle w:val="Corpsdetexte"/>
              <w:jc w:val="both"/>
              <w:rPr>
                <w:sz w:val="22"/>
                <w:szCs w:val="22"/>
                <w:lang w:val="fr-FR" w:eastAsia="fr-FR"/>
              </w:rPr>
            </w:pPr>
            <w:r>
              <w:rPr>
                <w:sz w:val="22"/>
                <w:szCs w:val="22"/>
                <w:lang w:val="fr-FR" w:eastAsia="fr-FR"/>
              </w:rPr>
              <w:t>28</w:t>
            </w:r>
            <w:r w:rsidR="009C47D3" w:rsidRPr="009C47D3">
              <w:rPr>
                <w:sz w:val="22"/>
                <w:szCs w:val="22"/>
                <w:lang w:val="fr-FR" w:eastAsia="fr-FR"/>
              </w:rPr>
              <w:t>/09</w:t>
            </w:r>
          </w:p>
        </w:tc>
        <w:tc>
          <w:tcPr>
            <w:tcW w:w="837" w:type="dxa"/>
          </w:tcPr>
          <w:p w14:paraId="2D7403DC" w14:textId="41A751E6" w:rsidR="009C47D3" w:rsidRPr="009C47D3" w:rsidRDefault="0055683C" w:rsidP="00817E6A">
            <w:pPr>
              <w:pStyle w:val="Corpsdetexte"/>
              <w:jc w:val="both"/>
              <w:rPr>
                <w:sz w:val="22"/>
                <w:szCs w:val="22"/>
                <w:lang w:val="fr-FR" w:eastAsia="fr-FR"/>
              </w:rPr>
            </w:pPr>
            <w:r>
              <w:rPr>
                <w:sz w:val="22"/>
                <w:szCs w:val="22"/>
                <w:lang w:val="fr-FR" w:eastAsia="fr-FR"/>
              </w:rPr>
              <w:t>05</w:t>
            </w:r>
            <w:r w:rsidR="009C47D3" w:rsidRPr="009C47D3">
              <w:rPr>
                <w:sz w:val="22"/>
                <w:szCs w:val="22"/>
                <w:lang w:val="fr-FR" w:eastAsia="fr-FR"/>
              </w:rPr>
              <w:t>/10</w:t>
            </w:r>
          </w:p>
        </w:tc>
        <w:tc>
          <w:tcPr>
            <w:tcW w:w="826" w:type="dxa"/>
          </w:tcPr>
          <w:p w14:paraId="56C4CD7C" w14:textId="3DCB5A38" w:rsidR="009C47D3" w:rsidRPr="009C47D3" w:rsidRDefault="0055683C" w:rsidP="00817E6A">
            <w:pPr>
              <w:pStyle w:val="Corpsdetexte"/>
              <w:jc w:val="both"/>
              <w:rPr>
                <w:sz w:val="22"/>
                <w:szCs w:val="22"/>
                <w:lang w:val="fr-FR" w:eastAsia="fr-FR"/>
              </w:rPr>
            </w:pPr>
            <w:r>
              <w:rPr>
                <w:sz w:val="22"/>
                <w:szCs w:val="22"/>
                <w:lang w:val="fr-FR" w:eastAsia="fr-FR"/>
              </w:rPr>
              <w:t>12</w:t>
            </w:r>
            <w:r w:rsidR="009C47D3" w:rsidRPr="009C47D3">
              <w:rPr>
                <w:sz w:val="22"/>
                <w:szCs w:val="22"/>
                <w:lang w:val="fr-FR" w:eastAsia="fr-FR"/>
              </w:rPr>
              <w:t>/10</w:t>
            </w:r>
          </w:p>
        </w:tc>
        <w:tc>
          <w:tcPr>
            <w:tcW w:w="837" w:type="dxa"/>
            <w:shd w:val="clear" w:color="auto" w:fill="FFFFFF"/>
          </w:tcPr>
          <w:p w14:paraId="570C0196" w14:textId="44402949" w:rsidR="009C47D3" w:rsidRPr="009C47D3" w:rsidRDefault="00F86600" w:rsidP="00817E6A">
            <w:pPr>
              <w:pStyle w:val="Corpsdetexte"/>
              <w:jc w:val="both"/>
              <w:rPr>
                <w:sz w:val="22"/>
                <w:szCs w:val="22"/>
                <w:lang w:val="fr-FR" w:eastAsia="fr-FR"/>
              </w:rPr>
            </w:pPr>
            <w:r>
              <w:rPr>
                <w:sz w:val="22"/>
                <w:szCs w:val="22"/>
                <w:lang w:val="fr-FR" w:eastAsia="fr-FR"/>
              </w:rPr>
              <w:t>19</w:t>
            </w:r>
            <w:r w:rsidR="009C47D3" w:rsidRPr="009C47D3">
              <w:rPr>
                <w:sz w:val="22"/>
                <w:szCs w:val="22"/>
                <w:lang w:val="fr-FR" w:eastAsia="fr-FR"/>
              </w:rPr>
              <w:t>/10</w:t>
            </w:r>
          </w:p>
        </w:tc>
        <w:tc>
          <w:tcPr>
            <w:tcW w:w="837" w:type="dxa"/>
            <w:shd w:val="clear" w:color="auto" w:fill="FFFFFF"/>
          </w:tcPr>
          <w:p w14:paraId="02A5B4C8" w14:textId="0ED30B04" w:rsidR="009C47D3" w:rsidRPr="009C47D3" w:rsidRDefault="0055683C" w:rsidP="00817E6A">
            <w:pPr>
              <w:pStyle w:val="Corpsdetexte"/>
              <w:jc w:val="both"/>
              <w:rPr>
                <w:sz w:val="22"/>
                <w:szCs w:val="22"/>
                <w:lang w:val="fr-FR" w:eastAsia="fr-FR"/>
              </w:rPr>
            </w:pPr>
            <w:r>
              <w:rPr>
                <w:sz w:val="22"/>
                <w:szCs w:val="22"/>
                <w:lang w:val="fr-FR" w:eastAsia="fr-FR"/>
              </w:rPr>
              <w:t>26</w:t>
            </w:r>
            <w:r w:rsidR="009C47D3" w:rsidRPr="009C47D3">
              <w:rPr>
                <w:sz w:val="22"/>
                <w:szCs w:val="22"/>
                <w:lang w:val="fr-FR" w:eastAsia="fr-FR"/>
              </w:rPr>
              <w:t>/10</w:t>
            </w:r>
          </w:p>
        </w:tc>
        <w:tc>
          <w:tcPr>
            <w:tcW w:w="837" w:type="dxa"/>
          </w:tcPr>
          <w:p w14:paraId="2A15159A" w14:textId="50C0CC29" w:rsidR="009C47D3" w:rsidRPr="009C47D3" w:rsidRDefault="0055683C" w:rsidP="00817E6A">
            <w:pPr>
              <w:pStyle w:val="Corpsdetexte"/>
              <w:jc w:val="both"/>
              <w:rPr>
                <w:sz w:val="22"/>
                <w:szCs w:val="22"/>
                <w:lang w:val="fr-FR" w:eastAsia="fr-FR"/>
              </w:rPr>
            </w:pPr>
            <w:r>
              <w:rPr>
                <w:sz w:val="22"/>
                <w:szCs w:val="22"/>
                <w:lang w:val="fr-FR" w:eastAsia="fr-FR"/>
              </w:rPr>
              <w:t>02</w:t>
            </w:r>
            <w:r w:rsidR="009C47D3" w:rsidRPr="009C47D3">
              <w:rPr>
                <w:sz w:val="22"/>
                <w:szCs w:val="22"/>
                <w:lang w:val="fr-FR" w:eastAsia="fr-FR"/>
              </w:rPr>
              <w:t>/11</w:t>
            </w:r>
          </w:p>
        </w:tc>
        <w:tc>
          <w:tcPr>
            <w:tcW w:w="827" w:type="dxa"/>
            <w:shd w:val="clear" w:color="auto" w:fill="FFFFFF"/>
          </w:tcPr>
          <w:p w14:paraId="05EA9097" w14:textId="0B04B4A3" w:rsidR="009C47D3" w:rsidRPr="009C47D3" w:rsidRDefault="0055683C" w:rsidP="00817E6A">
            <w:pPr>
              <w:pStyle w:val="Corpsdetexte"/>
              <w:jc w:val="both"/>
              <w:rPr>
                <w:sz w:val="22"/>
                <w:szCs w:val="22"/>
                <w:lang w:val="fr-FR" w:eastAsia="fr-FR"/>
              </w:rPr>
            </w:pPr>
            <w:r>
              <w:rPr>
                <w:sz w:val="22"/>
                <w:szCs w:val="22"/>
                <w:lang w:val="fr-FR" w:eastAsia="fr-FR"/>
              </w:rPr>
              <w:t>09</w:t>
            </w:r>
            <w:r w:rsidR="009C47D3" w:rsidRPr="009C47D3">
              <w:rPr>
                <w:sz w:val="22"/>
                <w:szCs w:val="22"/>
                <w:lang w:val="fr-FR" w:eastAsia="fr-FR"/>
              </w:rPr>
              <w:t>/11</w:t>
            </w:r>
          </w:p>
        </w:tc>
        <w:tc>
          <w:tcPr>
            <w:tcW w:w="790" w:type="dxa"/>
            <w:shd w:val="clear" w:color="auto" w:fill="FFFFFF"/>
          </w:tcPr>
          <w:p w14:paraId="12B99A98" w14:textId="45464527" w:rsidR="009C47D3" w:rsidRPr="009C47D3" w:rsidRDefault="0055683C" w:rsidP="00817E6A">
            <w:pPr>
              <w:pStyle w:val="Corpsdetexte"/>
              <w:jc w:val="both"/>
              <w:rPr>
                <w:sz w:val="22"/>
                <w:szCs w:val="22"/>
                <w:lang w:val="fr-FR" w:eastAsia="fr-FR"/>
              </w:rPr>
            </w:pPr>
            <w:r>
              <w:rPr>
                <w:sz w:val="22"/>
                <w:szCs w:val="22"/>
                <w:lang w:val="fr-FR" w:eastAsia="fr-FR"/>
              </w:rPr>
              <w:t>16</w:t>
            </w:r>
            <w:r w:rsidR="009C47D3" w:rsidRPr="009C47D3">
              <w:rPr>
                <w:sz w:val="22"/>
                <w:szCs w:val="22"/>
                <w:lang w:val="fr-FR" w:eastAsia="fr-FR"/>
              </w:rPr>
              <w:t>/11</w:t>
            </w:r>
          </w:p>
        </w:tc>
      </w:tr>
    </w:tbl>
    <w:p w14:paraId="5C928ED3" w14:textId="5B6294C3" w:rsidR="009C47D3" w:rsidRPr="00075E34" w:rsidRDefault="00041BF3" w:rsidP="00FA118B">
      <w:pPr>
        <w:tabs>
          <w:tab w:val="left" w:pos="930"/>
        </w:tabs>
        <w:rPr>
          <w:rFonts w:ascii="Arial" w:hAnsi="Arial"/>
          <w:b/>
          <w:color w:val="00000A"/>
          <w:sz w:val="18"/>
          <w:szCs w:val="18"/>
        </w:rPr>
      </w:pPr>
      <w:r>
        <w:rPr>
          <w:noProof/>
          <w:lang w:eastAsia="fr-FR"/>
        </w:rPr>
        <mc:AlternateContent>
          <mc:Choice Requires="wps">
            <w:drawing>
              <wp:anchor distT="45720" distB="45720" distL="114300" distR="114300" simplePos="0" relativeHeight="251658240" behindDoc="0" locked="0" layoutInCell="1" allowOverlap="1" wp14:anchorId="2B90ADD8" wp14:editId="6FF1D3D4">
                <wp:simplePos x="0" y="0"/>
                <wp:positionH relativeFrom="column">
                  <wp:posOffset>581025</wp:posOffset>
                </wp:positionH>
                <wp:positionV relativeFrom="paragraph">
                  <wp:posOffset>62230</wp:posOffset>
                </wp:positionV>
                <wp:extent cx="1219200" cy="231775"/>
                <wp:effectExtent l="5715" t="9525" r="13335" b="63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31775"/>
                        </a:xfrm>
                        <a:prstGeom prst="rect">
                          <a:avLst/>
                        </a:prstGeom>
                        <a:solidFill>
                          <a:srgbClr val="FFFFFF"/>
                        </a:solidFill>
                        <a:ln w="9525">
                          <a:solidFill>
                            <a:srgbClr val="FFFFFF"/>
                          </a:solidFill>
                          <a:miter lim="800000"/>
                          <a:headEnd/>
                          <a:tailEnd/>
                        </a:ln>
                      </wps:spPr>
                      <wps:txbx>
                        <w:txbxContent>
                          <w:p w14:paraId="4ADBBE10" w14:textId="2BEEAE65" w:rsidR="00FA118B" w:rsidRPr="00FA118B" w:rsidRDefault="00FA118B">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90ADD8" id="_x0000_t202" coordsize="21600,21600" o:spt="202" path="m,l,21600r21600,l21600,xe">
                <v:stroke joinstyle="miter"/>
                <v:path gradientshapeok="t" o:connecttype="rect"/>
              </v:shapetype>
              <v:shape id="Zone de texte 2" o:spid="_x0000_s1026" type="#_x0000_t202" style="position:absolute;margin-left:45.75pt;margin-top:4.9pt;width:96pt;height:1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" strokecolor="white">
                <v:textbox>
                  <w:txbxContent>
                    <w:p w14:paraId="4ADBBE10" w14:textId="2BEEAE65" w:rsidR="00FA118B" w:rsidRPr="00FA118B" w:rsidRDefault="00FA118B">
                      <w:pPr>
                        <w:rPr>
                          <w:b/>
                        </w:rPr>
                      </w:pPr>
                    </w:p>
                  </w:txbxContent>
                </v:textbox>
                <w10:wrap type="square"/>
              </v:shape>
            </w:pict>
          </mc:Fallback>
        </mc:AlternateContent>
      </w:r>
    </w:p>
    <w:p w14:paraId="7D7E1EF9" w14:textId="77777777" w:rsidR="008A0006" w:rsidRPr="0069703B" w:rsidRDefault="008A0006" w:rsidP="00FA118B">
      <w:pPr>
        <w:pStyle w:val="Textbody"/>
        <w:spacing w:after="0"/>
        <w:jc w:val="left"/>
        <w:rPr>
          <w:rFonts w:ascii="Arial" w:hAnsi="Arial"/>
          <w:b/>
          <w:color w:val="00000A"/>
          <w:sz w:val="20"/>
          <w:szCs w:val="24"/>
        </w:rPr>
      </w:pPr>
    </w:p>
    <w:p w14:paraId="6A772CFE" w14:textId="77777777" w:rsidR="008A0006" w:rsidRDefault="008A0006" w:rsidP="009C47D3">
      <w:pPr>
        <w:pStyle w:val="Textbody"/>
        <w:spacing w:after="0"/>
        <w:jc w:val="left"/>
        <w:rPr>
          <w:rFonts w:ascii="Arial" w:hAnsi="Arial"/>
          <w:b/>
          <w:color w:val="00000A"/>
          <w:sz w:val="24"/>
          <w:szCs w:val="24"/>
        </w:rPr>
      </w:pPr>
    </w:p>
    <w:p w14:paraId="7905F3E5" w14:textId="77777777" w:rsidR="007C241E" w:rsidRPr="007C241E" w:rsidRDefault="007C241E" w:rsidP="007C241E">
      <w:pPr>
        <w:widowControl/>
        <w:shd w:val="clear" w:color="auto" w:fill="FFFFFF"/>
        <w:suppressAutoHyphens w:val="0"/>
        <w:autoSpaceDN/>
        <w:jc w:val="right"/>
        <w:textAlignment w:val="auto"/>
        <w:rPr>
          <w:rFonts w:ascii="Arial" w:eastAsia="Times New Roman" w:hAnsi="Arial" w:cs="Arial"/>
          <w:b/>
          <w:i/>
          <w:sz w:val="20"/>
          <w:lang w:eastAsia="fr-FR"/>
        </w:rPr>
      </w:pPr>
      <w:r w:rsidRPr="007C241E">
        <w:rPr>
          <w:rFonts w:ascii="Arial" w:eastAsia="Times New Roman" w:hAnsi="Arial" w:cs="Arial"/>
          <w:b/>
          <w:i/>
          <w:sz w:val="20"/>
          <w:lang w:eastAsia="fr-FR"/>
        </w:rPr>
        <w:t>Source interne</w:t>
      </w:r>
    </w:p>
    <w:p w14:paraId="746AA068" w14:textId="77777777" w:rsidR="007C241E" w:rsidRDefault="007C241E" w:rsidP="009C47D3">
      <w:pPr>
        <w:pStyle w:val="Textbody"/>
        <w:spacing w:after="0"/>
        <w:jc w:val="left"/>
        <w:rPr>
          <w:rFonts w:ascii="Arial" w:hAnsi="Arial"/>
          <w:b/>
          <w:color w:val="00000A"/>
          <w:sz w:val="24"/>
          <w:szCs w:val="24"/>
        </w:rPr>
      </w:pPr>
    </w:p>
    <w:p w14:paraId="3998BEAD" w14:textId="77777777" w:rsidR="009C47D3" w:rsidRPr="0069703B" w:rsidRDefault="009B470C" w:rsidP="009C47D3">
      <w:pPr>
        <w:pStyle w:val="Textbody"/>
        <w:spacing w:after="0"/>
        <w:jc w:val="left"/>
        <w:rPr>
          <w:rFonts w:ascii="Arial" w:hAnsi="Arial"/>
          <w:b/>
          <w:color w:val="00000A"/>
          <w:szCs w:val="24"/>
        </w:rPr>
      </w:pPr>
      <w:r>
        <w:rPr>
          <w:rFonts w:ascii="Arial" w:hAnsi="Arial"/>
          <w:b/>
          <w:color w:val="00000A"/>
          <w:szCs w:val="24"/>
        </w:rPr>
        <w:t>ANNEXE</w:t>
      </w:r>
      <w:r w:rsidR="009C47D3" w:rsidRPr="0069703B">
        <w:rPr>
          <w:rFonts w:ascii="Arial" w:hAnsi="Arial"/>
          <w:b/>
          <w:color w:val="00000A"/>
          <w:szCs w:val="24"/>
        </w:rPr>
        <w:t xml:space="preserve"> 4 : Extrait de l’agenda partagé des responsables de service</w:t>
      </w:r>
    </w:p>
    <w:p w14:paraId="33D7C74B" w14:textId="77777777" w:rsidR="009C47D3" w:rsidRDefault="009C47D3" w:rsidP="009C47D3">
      <w:pPr>
        <w:pStyle w:val="Textbody"/>
        <w:spacing w:after="0"/>
        <w:jc w:val="left"/>
      </w:pPr>
    </w:p>
    <w:tbl>
      <w:tblPr>
        <w:tblW w:w="8946" w:type="dxa"/>
        <w:tblInd w:w="55" w:type="dxa"/>
        <w:tblCellMar>
          <w:left w:w="70" w:type="dxa"/>
          <w:right w:w="70" w:type="dxa"/>
        </w:tblCellMar>
        <w:tblLook w:val="04A0" w:firstRow="1" w:lastRow="0" w:firstColumn="1" w:lastColumn="0" w:noHBand="0" w:noVBand="1"/>
      </w:tblPr>
      <w:tblGrid>
        <w:gridCol w:w="1433"/>
        <w:gridCol w:w="1177"/>
        <w:gridCol w:w="1658"/>
        <w:gridCol w:w="1417"/>
        <w:gridCol w:w="1560"/>
        <w:gridCol w:w="1701"/>
      </w:tblGrid>
      <w:tr w:rsidR="009C47D3" w:rsidRPr="00A526C3" w14:paraId="169936D8" w14:textId="77777777" w:rsidTr="00817E6A">
        <w:trPr>
          <w:trHeight w:val="300"/>
        </w:trPr>
        <w:tc>
          <w:tcPr>
            <w:tcW w:w="14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0556EB" w14:textId="77777777" w:rsidR="009C47D3" w:rsidRPr="00A526C3" w:rsidRDefault="009C47D3" w:rsidP="00817E6A">
            <w:pPr>
              <w:widowControl/>
              <w:suppressAutoHyphens w:val="0"/>
              <w:autoSpaceDN/>
              <w:jc w:val="center"/>
              <w:textAlignment w:val="auto"/>
              <w:rPr>
                <w:rFonts w:eastAsia="Times New Roman" w:cs="Calibri"/>
                <w:b/>
                <w:bCs/>
                <w:color w:val="000000"/>
                <w:lang w:eastAsia="fr-FR"/>
              </w:rPr>
            </w:pPr>
            <w:r w:rsidRPr="00A526C3">
              <w:rPr>
                <w:rFonts w:eastAsia="Times New Roman" w:cs="Calibri"/>
                <w:b/>
                <w:bCs/>
                <w:color w:val="000000"/>
                <w:lang w:eastAsia="fr-FR"/>
              </w:rPr>
              <w:t>SEPTEMBRE</w:t>
            </w:r>
          </w:p>
        </w:tc>
        <w:tc>
          <w:tcPr>
            <w:tcW w:w="1177" w:type="dxa"/>
            <w:tcBorders>
              <w:top w:val="single" w:sz="4" w:space="0" w:color="auto"/>
              <w:left w:val="nil"/>
              <w:bottom w:val="single" w:sz="4" w:space="0" w:color="auto"/>
              <w:right w:val="single" w:sz="4" w:space="0" w:color="auto"/>
            </w:tcBorders>
            <w:shd w:val="clear" w:color="000000" w:fill="F2F2F2"/>
            <w:vAlign w:val="center"/>
            <w:hideMark/>
          </w:tcPr>
          <w:p w14:paraId="7FE46AEE" w14:textId="77777777" w:rsidR="009C47D3" w:rsidRPr="009F137E" w:rsidRDefault="0069703B" w:rsidP="0069703B">
            <w:pPr>
              <w:widowControl/>
              <w:suppressAutoHyphens w:val="0"/>
              <w:autoSpaceDN/>
              <w:jc w:val="center"/>
              <w:textAlignment w:val="auto"/>
              <w:rPr>
                <w:rFonts w:eastAsia="Times New Roman" w:cs="Calibri"/>
                <w:b/>
                <w:color w:val="000000"/>
                <w:sz w:val="20"/>
                <w:szCs w:val="20"/>
                <w:lang w:eastAsia="fr-FR"/>
              </w:rPr>
            </w:pPr>
            <w:r>
              <w:rPr>
                <w:rFonts w:eastAsia="Times New Roman" w:cs="Calibri"/>
                <w:b/>
                <w:color w:val="000000"/>
                <w:sz w:val="20"/>
                <w:szCs w:val="20"/>
                <w:lang w:eastAsia="fr-FR"/>
              </w:rPr>
              <w:t>S</w:t>
            </w:r>
            <w:r w:rsidR="009C47D3" w:rsidRPr="009F137E">
              <w:rPr>
                <w:rFonts w:eastAsia="Times New Roman" w:cs="Calibri"/>
                <w:b/>
                <w:color w:val="000000"/>
                <w:sz w:val="20"/>
                <w:szCs w:val="20"/>
                <w:lang w:eastAsia="fr-FR"/>
              </w:rPr>
              <w:t xml:space="preserve">emaine </w:t>
            </w:r>
            <w:r>
              <w:rPr>
                <w:rFonts w:eastAsia="Times New Roman" w:cs="Calibri"/>
                <w:b/>
                <w:color w:val="000000"/>
                <w:sz w:val="20"/>
                <w:szCs w:val="20"/>
                <w:lang w:eastAsia="fr-FR"/>
              </w:rPr>
              <w:t>N</w:t>
            </w:r>
            <w:r w:rsidR="009C47D3" w:rsidRPr="009F137E">
              <w:rPr>
                <w:rFonts w:eastAsia="Times New Roman" w:cs="Calibri"/>
                <w:b/>
                <w:color w:val="000000"/>
                <w:sz w:val="20"/>
                <w:szCs w:val="20"/>
                <w:lang w:eastAsia="fr-FR"/>
              </w:rPr>
              <w:t>°</w:t>
            </w:r>
          </w:p>
        </w:tc>
        <w:tc>
          <w:tcPr>
            <w:tcW w:w="1658" w:type="dxa"/>
            <w:tcBorders>
              <w:top w:val="single" w:sz="4" w:space="0" w:color="auto"/>
              <w:left w:val="nil"/>
              <w:bottom w:val="single" w:sz="4" w:space="0" w:color="auto"/>
              <w:right w:val="single" w:sz="4" w:space="0" w:color="auto"/>
            </w:tcBorders>
            <w:shd w:val="clear" w:color="000000" w:fill="F2F2F2"/>
            <w:vAlign w:val="center"/>
            <w:hideMark/>
          </w:tcPr>
          <w:p w14:paraId="78E72C83" w14:textId="77777777" w:rsidR="009C47D3" w:rsidRPr="009F137E" w:rsidRDefault="009C47D3" w:rsidP="00817E6A">
            <w:pPr>
              <w:widowControl/>
              <w:suppressAutoHyphens w:val="0"/>
              <w:autoSpaceDN/>
              <w:jc w:val="center"/>
              <w:textAlignment w:val="auto"/>
              <w:rPr>
                <w:rFonts w:eastAsia="Times New Roman" w:cs="Calibri"/>
                <w:b/>
                <w:lang w:eastAsia="fr-FR"/>
              </w:rPr>
            </w:pPr>
            <w:r w:rsidRPr="009F137E">
              <w:rPr>
                <w:rFonts w:eastAsia="Times New Roman" w:cs="Calibri"/>
                <w:b/>
                <w:lang w:eastAsia="fr-FR"/>
              </w:rPr>
              <w:t>37</w:t>
            </w:r>
          </w:p>
        </w:tc>
        <w:tc>
          <w:tcPr>
            <w:tcW w:w="1417" w:type="dxa"/>
            <w:tcBorders>
              <w:top w:val="single" w:sz="4" w:space="0" w:color="auto"/>
              <w:left w:val="nil"/>
              <w:bottom w:val="single" w:sz="4" w:space="0" w:color="auto"/>
              <w:right w:val="single" w:sz="4" w:space="0" w:color="auto"/>
            </w:tcBorders>
            <w:shd w:val="clear" w:color="000000" w:fill="F2F2F2"/>
            <w:vAlign w:val="center"/>
            <w:hideMark/>
          </w:tcPr>
          <w:p w14:paraId="57A387C3" w14:textId="77777777" w:rsidR="009C47D3" w:rsidRPr="009F137E" w:rsidRDefault="009C47D3" w:rsidP="00817E6A">
            <w:pPr>
              <w:widowControl/>
              <w:suppressAutoHyphens w:val="0"/>
              <w:autoSpaceDN/>
              <w:jc w:val="center"/>
              <w:textAlignment w:val="auto"/>
              <w:rPr>
                <w:rFonts w:eastAsia="Times New Roman" w:cs="Calibri"/>
                <w:b/>
                <w:lang w:eastAsia="fr-FR"/>
              </w:rPr>
            </w:pPr>
            <w:r w:rsidRPr="009F137E">
              <w:rPr>
                <w:rFonts w:eastAsia="Times New Roman" w:cs="Calibri"/>
                <w:b/>
                <w:lang w:eastAsia="fr-FR"/>
              </w:rPr>
              <w:t>38</w:t>
            </w:r>
          </w:p>
        </w:tc>
        <w:tc>
          <w:tcPr>
            <w:tcW w:w="1560" w:type="dxa"/>
            <w:tcBorders>
              <w:top w:val="single" w:sz="4" w:space="0" w:color="auto"/>
              <w:left w:val="nil"/>
              <w:bottom w:val="single" w:sz="4" w:space="0" w:color="auto"/>
              <w:right w:val="single" w:sz="4" w:space="0" w:color="auto"/>
            </w:tcBorders>
            <w:shd w:val="clear" w:color="000000" w:fill="F2F2F2"/>
            <w:vAlign w:val="center"/>
            <w:hideMark/>
          </w:tcPr>
          <w:p w14:paraId="379C2C84" w14:textId="77777777" w:rsidR="009C47D3" w:rsidRPr="009F137E" w:rsidRDefault="009C47D3" w:rsidP="00817E6A">
            <w:pPr>
              <w:widowControl/>
              <w:suppressAutoHyphens w:val="0"/>
              <w:autoSpaceDN/>
              <w:jc w:val="center"/>
              <w:textAlignment w:val="auto"/>
              <w:rPr>
                <w:rFonts w:eastAsia="Times New Roman" w:cs="Calibri"/>
                <w:b/>
                <w:lang w:eastAsia="fr-FR"/>
              </w:rPr>
            </w:pPr>
            <w:r w:rsidRPr="009F137E">
              <w:rPr>
                <w:rFonts w:eastAsia="Times New Roman" w:cs="Calibri"/>
                <w:b/>
                <w:lang w:eastAsia="fr-FR"/>
              </w:rPr>
              <w:t>39</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14:paraId="7D649446" w14:textId="77777777" w:rsidR="009C47D3" w:rsidRPr="009F137E" w:rsidRDefault="009C47D3" w:rsidP="00817E6A">
            <w:pPr>
              <w:widowControl/>
              <w:suppressAutoHyphens w:val="0"/>
              <w:autoSpaceDN/>
              <w:jc w:val="center"/>
              <w:textAlignment w:val="auto"/>
              <w:rPr>
                <w:rFonts w:eastAsia="Times New Roman" w:cs="Calibri"/>
                <w:b/>
                <w:lang w:eastAsia="fr-FR"/>
              </w:rPr>
            </w:pPr>
            <w:r w:rsidRPr="009F137E">
              <w:rPr>
                <w:rFonts w:eastAsia="Times New Roman" w:cs="Calibri"/>
                <w:b/>
                <w:lang w:eastAsia="fr-FR"/>
              </w:rPr>
              <w:t>40</w:t>
            </w:r>
          </w:p>
        </w:tc>
      </w:tr>
      <w:tr w:rsidR="009C47D3" w:rsidRPr="00A526C3" w14:paraId="79EE2557" w14:textId="77777777" w:rsidTr="00817E6A">
        <w:trPr>
          <w:trHeight w:val="510"/>
        </w:trPr>
        <w:tc>
          <w:tcPr>
            <w:tcW w:w="1433" w:type="dxa"/>
            <w:vMerge/>
            <w:tcBorders>
              <w:top w:val="single" w:sz="4" w:space="0" w:color="auto"/>
              <w:left w:val="single" w:sz="4" w:space="0" w:color="auto"/>
              <w:bottom w:val="single" w:sz="4" w:space="0" w:color="auto"/>
              <w:right w:val="single" w:sz="4" w:space="0" w:color="auto"/>
            </w:tcBorders>
            <w:vAlign w:val="center"/>
            <w:hideMark/>
          </w:tcPr>
          <w:p w14:paraId="0ED9C839" w14:textId="77777777" w:rsidR="009C47D3" w:rsidRPr="00A526C3" w:rsidRDefault="009C47D3" w:rsidP="00817E6A">
            <w:pPr>
              <w:widowControl/>
              <w:suppressAutoHyphens w:val="0"/>
              <w:autoSpaceDN/>
              <w:textAlignment w:val="auto"/>
              <w:rPr>
                <w:rFonts w:eastAsia="Times New Roman" w:cs="Calibri"/>
                <w:b/>
                <w:bCs/>
                <w:color w:val="000000"/>
                <w:lang w:eastAsia="fr-FR"/>
              </w:rPr>
            </w:pPr>
          </w:p>
        </w:tc>
        <w:tc>
          <w:tcPr>
            <w:tcW w:w="1177" w:type="dxa"/>
            <w:tcBorders>
              <w:top w:val="nil"/>
              <w:left w:val="nil"/>
              <w:bottom w:val="single" w:sz="4" w:space="0" w:color="auto"/>
              <w:right w:val="single" w:sz="4" w:space="0" w:color="auto"/>
            </w:tcBorders>
            <w:shd w:val="clear" w:color="000000" w:fill="FFFFFF"/>
            <w:vAlign w:val="center"/>
            <w:hideMark/>
          </w:tcPr>
          <w:p w14:paraId="53E2FEAF" w14:textId="77777777" w:rsidR="009C47D3" w:rsidRPr="00A526C3" w:rsidRDefault="009C47D3" w:rsidP="00817E6A">
            <w:pPr>
              <w:widowControl/>
              <w:suppressAutoHyphens w:val="0"/>
              <w:autoSpaceDN/>
              <w:jc w:val="center"/>
              <w:textAlignment w:val="auto"/>
              <w:rPr>
                <w:rFonts w:eastAsia="Times New Roman" w:cs="Calibri"/>
                <w:color w:val="000000"/>
                <w:sz w:val="20"/>
                <w:szCs w:val="20"/>
                <w:lang w:eastAsia="fr-FR"/>
              </w:rPr>
            </w:pPr>
            <w:r w:rsidRPr="00A526C3">
              <w:rPr>
                <w:rFonts w:eastAsia="Times New Roman" w:cs="Calibri"/>
                <w:color w:val="000000"/>
                <w:sz w:val="20"/>
                <w:szCs w:val="20"/>
                <w:lang w:eastAsia="fr-FR"/>
              </w:rPr>
              <w:t>lundi</w:t>
            </w:r>
          </w:p>
        </w:tc>
        <w:tc>
          <w:tcPr>
            <w:tcW w:w="1658" w:type="dxa"/>
            <w:tcBorders>
              <w:top w:val="nil"/>
              <w:left w:val="nil"/>
              <w:bottom w:val="single" w:sz="4" w:space="0" w:color="auto"/>
              <w:right w:val="single" w:sz="4" w:space="0" w:color="auto"/>
            </w:tcBorders>
            <w:shd w:val="clear" w:color="auto" w:fill="BFBFBF"/>
            <w:vAlign w:val="center"/>
            <w:hideMark/>
          </w:tcPr>
          <w:p w14:paraId="46516075" w14:textId="77777777" w:rsidR="009C47D3" w:rsidRPr="00A526C3" w:rsidRDefault="008A0006" w:rsidP="00817E6A">
            <w:pPr>
              <w:widowControl/>
              <w:suppressAutoHyphens w:val="0"/>
              <w:autoSpaceDN/>
              <w:jc w:val="center"/>
              <w:textAlignment w:val="auto"/>
              <w:rPr>
                <w:rFonts w:eastAsia="Times New Roman" w:cs="Calibri"/>
                <w:b/>
                <w:bCs/>
                <w:color w:val="000000"/>
                <w:sz w:val="18"/>
                <w:szCs w:val="18"/>
                <w:lang w:eastAsia="fr-FR"/>
              </w:rPr>
            </w:pPr>
            <w:r w:rsidRPr="007C241E">
              <w:rPr>
                <w:rFonts w:eastAsia="Times New Roman" w:cs="Calibri"/>
                <w:b/>
                <w:bCs/>
                <w:color w:val="000000"/>
                <w:sz w:val="20"/>
                <w:szCs w:val="18"/>
                <w:lang w:eastAsia="fr-FR"/>
              </w:rPr>
              <w:t>Tous : réunion Projet C</w:t>
            </w:r>
            <w:r w:rsidR="009C47D3" w:rsidRPr="007C241E">
              <w:rPr>
                <w:rFonts w:eastAsia="Times New Roman" w:cs="Calibri"/>
                <w:b/>
                <w:bCs/>
                <w:color w:val="000000"/>
                <w:sz w:val="20"/>
                <w:szCs w:val="18"/>
                <w:lang w:eastAsia="fr-FR"/>
              </w:rPr>
              <w:t>lient Riva</w:t>
            </w:r>
          </w:p>
        </w:tc>
        <w:tc>
          <w:tcPr>
            <w:tcW w:w="1417" w:type="dxa"/>
            <w:tcBorders>
              <w:top w:val="nil"/>
              <w:left w:val="nil"/>
              <w:bottom w:val="nil"/>
              <w:right w:val="single" w:sz="4" w:space="0" w:color="auto"/>
            </w:tcBorders>
            <w:shd w:val="clear" w:color="auto" w:fill="auto"/>
            <w:vAlign w:val="center"/>
            <w:hideMark/>
          </w:tcPr>
          <w:p w14:paraId="3AEE3D06"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c>
          <w:tcPr>
            <w:tcW w:w="1560" w:type="dxa"/>
            <w:tcBorders>
              <w:top w:val="nil"/>
              <w:left w:val="nil"/>
              <w:bottom w:val="single" w:sz="4" w:space="0" w:color="auto"/>
              <w:right w:val="nil"/>
            </w:tcBorders>
            <w:shd w:val="clear" w:color="auto" w:fill="auto"/>
            <w:vAlign w:val="center"/>
            <w:hideMark/>
          </w:tcPr>
          <w:p w14:paraId="60A7E4D2"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c>
          <w:tcPr>
            <w:tcW w:w="1701" w:type="dxa"/>
            <w:vMerge w:val="restart"/>
            <w:tcBorders>
              <w:top w:val="nil"/>
              <w:left w:val="single" w:sz="4" w:space="0" w:color="auto"/>
              <w:bottom w:val="single" w:sz="4" w:space="0" w:color="000000"/>
              <w:right w:val="single" w:sz="4" w:space="0" w:color="auto"/>
            </w:tcBorders>
            <w:shd w:val="clear" w:color="auto" w:fill="BFBFBF"/>
            <w:vAlign w:val="center"/>
            <w:hideMark/>
          </w:tcPr>
          <w:p w14:paraId="24023DBC" w14:textId="77777777" w:rsidR="009C47D3" w:rsidRDefault="009C47D3" w:rsidP="00817E6A">
            <w:pPr>
              <w:widowControl/>
              <w:suppressAutoHyphens w:val="0"/>
              <w:autoSpaceDN/>
              <w:jc w:val="center"/>
              <w:textAlignment w:val="auto"/>
              <w:rPr>
                <w:rFonts w:eastAsia="Times New Roman" w:cs="Calibri"/>
                <w:b/>
                <w:bCs/>
                <w:sz w:val="20"/>
                <w:szCs w:val="20"/>
                <w:lang w:eastAsia="fr-FR"/>
              </w:rPr>
            </w:pPr>
            <w:r w:rsidRPr="00A526C3">
              <w:rPr>
                <w:rFonts w:eastAsia="Times New Roman" w:cs="Calibri"/>
                <w:b/>
                <w:bCs/>
                <w:sz w:val="20"/>
                <w:szCs w:val="20"/>
                <w:lang w:eastAsia="fr-FR"/>
              </w:rPr>
              <w:t xml:space="preserve">Louise </w:t>
            </w:r>
          </w:p>
          <w:p w14:paraId="050708ED" w14:textId="77777777" w:rsidR="009C47D3" w:rsidRPr="00A526C3" w:rsidRDefault="007132BC" w:rsidP="00817E6A">
            <w:pPr>
              <w:widowControl/>
              <w:suppressAutoHyphens w:val="0"/>
              <w:autoSpaceDN/>
              <w:jc w:val="center"/>
              <w:textAlignment w:val="auto"/>
              <w:rPr>
                <w:rFonts w:eastAsia="Times New Roman" w:cs="Calibri"/>
                <w:b/>
                <w:bCs/>
                <w:sz w:val="20"/>
                <w:szCs w:val="20"/>
                <w:lang w:eastAsia="fr-FR"/>
              </w:rPr>
            </w:pPr>
            <w:r w:rsidRPr="0069703B">
              <w:rPr>
                <w:rFonts w:eastAsia="Times New Roman" w:cs="Calibri"/>
                <w:b/>
                <w:bCs/>
                <w:sz w:val="20"/>
                <w:szCs w:val="20"/>
                <w:lang w:eastAsia="fr-FR"/>
              </w:rPr>
              <w:t>E</w:t>
            </w:r>
            <w:r w:rsidR="009C47D3" w:rsidRPr="0069703B">
              <w:rPr>
                <w:rFonts w:eastAsia="Times New Roman" w:cs="Calibri"/>
                <w:b/>
                <w:bCs/>
                <w:sz w:val="20"/>
                <w:szCs w:val="20"/>
                <w:lang w:eastAsia="fr-FR"/>
              </w:rPr>
              <w:t>n</w:t>
            </w:r>
            <w:r w:rsidR="009C47D3" w:rsidRPr="00A526C3">
              <w:rPr>
                <w:rFonts w:eastAsia="Times New Roman" w:cs="Calibri"/>
                <w:b/>
                <w:bCs/>
                <w:sz w:val="20"/>
                <w:szCs w:val="20"/>
                <w:lang w:eastAsia="fr-FR"/>
              </w:rPr>
              <w:t xml:space="preserve"> formation</w:t>
            </w:r>
          </w:p>
        </w:tc>
      </w:tr>
      <w:tr w:rsidR="009C47D3" w:rsidRPr="00A526C3" w14:paraId="076008FC" w14:textId="77777777" w:rsidTr="00817E6A">
        <w:trPr>
          <w:trHeight w:val="315"/>
        </w:trPr>
        <w:tc>
          <w:tcPr>
            <w:tcW w:w="1433" w:type="dxa"/>
            <w:vMerge/>
            <w:tcBorders>
              <w:top w:val="single" w:sz="4" w:space="0" w:color="auto"/>
              <w:left w:val="single" w:sz="4" w:space="0" w:color="auto"/>
              <w:bottom w:val="single" w:sz="4" w:space="0" w:color="auto"/>
              <w:right w:val="single" w:sz="4" w:space="0" w:color="auto"/>
            </w:tcBorders>
            <w:vAlign w:val="center"/>
            <w:hideMark/>
          </w:tcPr>
          <w:p w14:paraId="401B721E" w14:textId="77777777" w:rsidR="009C47D3" w:rsidRPr="00A526C3" w:rsidRDefault="009C47D3" w:rsidP="00817E6A">
            <w:pPr>
              <w:widowControl/>
              <w:suppressAutoHyphens w:val="0"/>
              <w:autoSpaceDN/>
              <w:textAlignment w:val="auto"/>
              <w:rPr>
                <w:rFonts w:eastAsia="Times New Roman" w:cs="Calibri"/>
                <w:b/>
                <w:bCs/>
                <w:color w:val="000000"/>
                <w:lang w:eastAsia="fr-FR"/>
              </w:rPr>
            </w:pPr>
          </w:p>
        </w:tc>
        <w:tc>
          <w:tcPr>
            <w:tcW w:w="1177" w:type="dxa"/>
            <w:tcBorders>
              <w:top w:val="nil"/>
              <w:left w:val="nil"/>
              <w:bottom w:val="single" w:sz="4" w:space="0" w:color="auto"/>
              <w:right w:val="single" w:sz="4" w:space="0" w:color="auto"/>
            </w:tcBorders>
            <w:shd w:val="clear" w:color="000000" w:fill="FFFFFF"/>
            <w:vAlign w:val="center"/>
            <w:hideMark/>
          </w:tcPr>
          <w:p w14:paraId="77F5B7F2" w14:textId="77777777" w:rsidR="009C47D3" w:rsidRPr="00A526C3" w:rsidRDefault="009C47D3" w:rsidP="00817E6A">
            <w:pPr>
              <w:widowControl/>
              <w:suppressAutoHyphens w:val="0"/>
              <w:autoSpaceDN/>
              <w:jc w:val="center"/>
              <w:textAlignment w:val="auto"/>
              <w:rPr>
                <w:rFonts w:eastAsia="Times New Roman" w:cs="Calibri"/>
                <w:color w:val="000000"/>
                <w:sz w:val="20"/>
                <w:szCs w:val="20"/>
                <w:lang w:eastAsia="fr-FR"/>
              </w:rPr>
            </w:pPr>
            <w:r w:rsidRPr="00A526C3">
              <w:rPr>
                <w:rFonts w:eastAsia="Times New Roman" w:cs="Calibri"/>
                <w:color w:val="000000"/>
                <w:sz w:val="20"/>
                <w:szCs w:val="20"/>
                <w:lang w:eastAsia="fr-FR"/>
              </w:rPr>
              <w:t>mardi</w:t>
            </w:r>
          </w:p>
        </w:tc>
        <w:tc>
          <w:tcPr>
            <w:tcW w:w="1658" w:type="dxa"/>
            <w:tcBorders>
              <w:top w:val="nil"/>
              <w:left w:val="nil"/>
              <w:bottom w:val="nil"/>
              <w:right w:val="nil"/>
            </w:tcBorders>
            <w:shd w:val="clear" w:color="auto" w:fill="auto"/>
            <w:vAlign w:val="center"/>
            <w:hideMark/>
          </w:tcPr>
          <w:p w14:paraId="289EB0F5"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6AF76C29" w14:textId="77777777" w:rsidR="009C47D3" w:rsidRDefault="009C47D3" w:rsidP="00817E6A">
            <w:pPr>
              <w:widowControl/>
              <w:suppressAutoHyphens w:val="0"/>
              <w:autoSpaceDN/>
              <w:jc w:val="center"/>
              <w:textAlignment w:val="auto"/>
              <w:rPr>
                <w:rFonts w:eastAsia="Times New Roman" w:cs="Calibri"/>
                <w:b/>
                <w:bCs/>
                <w:sz w:val="20"/>
                <w:szCs w:val="20"/>
                <w:lang w:eastAsia="fr-FR"/>
              </w:rPr>
            </w:pPr>
            <w:r w:rsidRPr="00A526C3">
              <w:rPr>
                <w:rFonts w:eastAsia="Times New Roman" w:cs="Calibri"/>
                <w:b/>
                <w:bCs/>
                <w:sz w:val="20"/>
                <w:szCs w:val="20"/>
                <w:lang w:eastAsia="fr-FR"/>
              </w:rPr>
              <w:t xml:space="preserve">Arnaud </w:t>
            </w:r>
          </w:p>
          <w:p w14:paraId="30FD53D6" w14:textId="77777777" w:rsidR="009C47D3" w:rsidRPr="00A526C3" w:rsidRDefault="009C47D3" w:rsidP="00817E6A">
            <w:pPr>
              <w:widowControl/>
              <w:suppressAutoHyphens w:val="0"/>
              <w:autoSpaceDN/>
              <w:jc w:val="center"/>
              <w:textAlignment w:val="auto"/>
              <w:rPr>
                <w:rFonts w:eastAsia="Times New Roman" w:cs="Calibri"/>
                <w:b/>
                <w:bCs/>
                <w:sz w:val="20"/>
                <w:szCs w:val="20"/>
                <w:lang w:eastAsia="fr-FR"/>
              </w:rPr>
            </w:pPr>
            <w:r w:rsidRPr="00A526C3">
              <w:rPr>
                <w:rFonts w:eastAsia="Times New Roman" w:cs="Calibri"/>
                <w:b/>
                <w:bCs/>
                <w:sz w:val="20"/>
                <w:szCs w:val="20"/>
                <w:lang w:eastAsia="fr-FR"/>
              </w:rPr>
              <w:t>Absent</w:t>
            </w:r>
          </w:p>
        </w:tc>
        <w:tc>
          <w:tcPr>
            <w:tcW w:w="1560" w:type="dxa"/>
            <w:tcBorders>
              <w:top w:val="nil"/>
              <w:left w:val="nil"/>
              <w:bottom w:val="single" w:sz="4" w:space="0" w:color="auto"/>
              <w:right w:val="nil"/>
            </w:tcBorders>
            <w:shd w:val="clear" w:color="auto" w:fill="auto"/>
            <w:vAlign w:val="center"/>
            <w:hideMark/>
          </w:tcPr>
          <w:p w14:paraId="018604CC"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c>
          <w:tcPr>
            <w:tcW w:w="1701" w:type="dxa"/>
            <w:vMerge/>
            <w:tcBorders>
              <w:top w:val="nil"/>
              <w:left w:val="single" w:sz="4" w:space="0" w:color="auto"/>
              <w:bottom w:val="single" w:sz="4" w:space="0" w:color="000000"/>
              <w:right w:val="single" w:sz="4" w:space="0" w:color="auto"/>
            </w:tcBorders>
            <w:shd w:val="clear" w:color="auto" w:fill="BFBFBF"/>
            <w:vAlign w:val="center"/>
            <w:hideMark/>
          </w:tcPr>
          <w:p w14:paraId="0D72C79A" w14:textId="77777777" w:rsidR="009C47D3" w:rsidRPr="00A526C3" w:rsidRDefault="009C47D3" w:rsidP="00817E6A">
            <w:pPr>
              <w:widowControl/>
              <w:suppressAutoHyphens w:val="0"/>
              <w:autoSpaceDN/>
              <w:textAlignment w:val="auto"/>
              <w:rPr>
                <w:rFonts w:eastAsia="Times New Roman" w:cs="Calibri"/>
                <w:b/>
                <w:bCs/>
                <w:sz w:val="20"/>
                <w:szCs w:val="20"/>
                <w:lang w:eastAsia="fr-FR"/>
              </w:rPr>
            </w:pPr>
          </w:p>
        </w:tc>
      </w:tr>
      <w:tr w:rsidR="009C47D3" w:rsidRPr="00A526C3" w14:paraId="2260B79F" w14:textId="77777777" w:rsidTr="00817E6A">
        <w:trPr>
          <w:trHeight w:val="70"/>
        </w:trPr>
        <w:tc>
          <w:tcPr>
            <w:tcW w:w="1433" w:type="dxa"/>
            <w:vMerge/>
            <w:tcBorders>
              <w:top w:val="single" w:sz="4" w:space="0" w:color="auto"/>
              <w:left w:val="single" w:sz="4" w:space="0" w:color="auto"/>
              <w:bottom w:val="single" w:sz="4" w:space="0" w:color="auto"/>
              <w:right w:val="single" w:sz="4" w:space="0" w:color="auto"/>
            </w:tcBorders>
            <w:vAlign w:val="center"/>
            <w:hideMark/>
          </w:tcPr>
          <w:p w14:paraId="0A4566B5" w14:textId="77777777" w:rsidR="009C47D3" w:rsidRPr="00A526C3" w:rsidRDefault="009C47D3" w:rsidP="00817E6A">
            <w:pPr>
              <w:widowControl/>
              <w:suppressAutoHyphens w:val="0"/>
              <w:autoSpaceDN/>
              <w:textAlignment w:val="auto"/>
              <w:rPr>
                <w:rFonts w:eastAsia="Times New Roman" w:cs="Calibri"/>
                <w:b/>
                <w:bCs/>
                <w:color w:val="000000"/>
                <w:lang w:eastAsia="fr-FR"/>
              </w:rPr>
            </w:pPr>
          </w:p>
        </w:tc>
        <w:tc>
          <w:tcPr>
            <w:tcW w:w="1177" w:type="dxa"/>
            <w:tcBorders>
              <w:top w:val="nil"/>
              <w:left w:val="nil"/>
              <w:bottom w:val="single" w:sz="4" w:space="0" w:color="auto"/>
              <w:right w:val="single" w:sz="4" w:space="0" w:color="auto"/>
            </w:tcBorders>
            <w:shd w:val="clear" w:color="000000" w:fill="FFFFFF"/>
            <w:vAlign w:val="center"/>
            <w:hideMark/>
          </w:tcPr>
          <w:p w14:paraId="2381DD99" w14:textId="77777777" w:rsidR="009C47D3" w:rsidRPr="00A526C3" w:rsidRDefault="009C47D3" w:rsidP="00817E6A">
            <w:pPr>
              <w:widowControl/>
              <w:suppressAutoHyphens w:val="0"/>
              <w:autoSpaceDN/>
              <w:jc w:val="center"/>
              <w:textAlignment w:val="auto"/>
              <w:rPr>
                <w:rFonts w:eastAsia="Times New Roman" w:cs="Calibri"/>
                <w:color w:val="000000"/>
                <w:sz w:val="20"/>
                <w:szCs w:val="20"/>
                <w:lang w:eastAsia="fr-FR"/>
              </w:rPr>
            </w:pPr>
            <w:r w:rsidRPr="00A526C3">
              <w:rPr>
                <w:rFonts w:eastAsia="Times New Roman" w:cs="Calibri"/>
                <w:color w:val="000000"/>
                <w:sz w:val="20"/>
                <w:szCs w:val="20"/>
                <w:lang w:eastAsia="fr-FR"/>
              </w:rPr>
              <w:t>mercredi</w:t>
            </w:r>
          </w:p>
        </w:tc>
        <w:tc>
          <w:tcPr>
            <w:tcW w:w="1658" w:type="dxa"/>
            <w:tcBorders>
              <w:top w:val="single" w:sz="4" w:space="0" w:color="auto"/>
              <w:left w:val="nil"/>
              <w:bottom w:val="single" w:sz="4" w:space="0" w:color="auto"/>
              <w:right w:val="nil"/>
            </w:tcBorders>
            <w:shd w:val="clear" w:color="auto" w:fill="auto"/>
            <w:vAlign w:val="center"/>
            <w:hideMark/>
          </w:tcPr>
          <w:p w14:paraId="481EFC61"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c>
          <w:tcPr>
            <w:tcW w:w="1417" w:type="dxa"/>
            <w:vMerge/>
            <w:tcBorders>
              <w:top w:val="single" w:sz="4" w:space="0" w:color="auto"/>
              <w:left w:val="single" w:sz="4" w:space="0" w:color="auto"/>
              <w:bottom w:val="single" w:sz="4" w:space="0" w:color="000000"/>
              <w:right w:val="single" w:sz="4" w:space="0" w:color="auto"/>
            </w:tcBorders>
            <w:shd w:val="clear" w:color="auto" w:fill="BFBFBF"/>
            <w:vAlign w:val="center"/>
            <w:hideMark/>
          </w:tcPr>
          <w:p w14:paraId="67C4E380" w14:textId="77777777" w:rsidR="009C47D3" w:rsidRPr="00A526C3" w:rsidRDefault="009C47D3" w:rsidP="00817E6A">
            <w:pPr>
              <w:widowControl/>
              <w:suppressAutoHyphens w:val="0"/>
              <w:autoSpaceDN/>
              <w:textAlignment w:val="auto"/>
              <w:rPr>
                <w:rFonts w:eastAsia="Times New Roman" w:cs="Calibri"/>
                <w:b/>
                <w:bCs/>
                <w:sz w:val="20"/>
                <w:szCs w:val="20"/>
                <w:lang w:eastAsia="fr-FR"/>
              </w:rPr>
            </w:pPr>
          </w:p>
        </w:tc>
        <w:tc>
          <w:tcPr>
            <w:tcW w:w="1560" w:type="dxa"/>
            <w:vMerge w:val="restart"/>
            <w:tcBorders>
              <w:top w:val="nil"/>
              <w:left w:val="nil"/>
              <w:bottom w:val="single" w:sz="4" w:space="0" w:color="000000"/>
              <w:right w:val="nil"/>
            </w:tcBorders>
            <w:shd w:val="clear" w:color="auto" w:fill="BFBFBF"/>
            <w:vAlign w:val="center"/>
            <w:hideMark/>
          </w:tcPr>
          <w:p w14:paraId="075887F6" w14:textId="77777777" w:rsidR="009C47D3" w:rsidRDefault="009C47D3" w:rsidP="00817E6A">
            <w:pPr>
              <w:widowControl/>
              <w:suppressAutoHyphens w:val="0"/>
              <w:autoSpaceDN/>
              <w:jc w:val="center"/>
              <w:textAlignment w:val="auto"/>
              <w:rPr>
                <w:rFonts w:eastAsia="Times New Roman" w:cs="Calibri"/>
                <w:b/>
                <w:bCs/>
                <w:sz w:val="20"/>
                <w:szCs w:val="20"/>
                <w:lang w:eastAsia="fr-FR"/>
              </w:rPr>
            </w:pPr>
            <w:r w:rsidRPr="00A526C3">
              <w:rPr>
                <w:rFonts w:eastAsia="Times New Roman" w:cs="Calibri"/>
                <w:b/>
                <w:bCs/>
                <w:sz w:val="20"/>
                <w:szCs w:val="20"/>
                <w:lang w:eastAsia="fr-FR"/>
              </w:rPr>
              <w:t xml:space="preserve">Mathilde </w:t>
            </w:r>
          </w:p>
          <w:p w14:paraId="6A648F67" w14:textId="77777777" w:rsidR="009C47D3" w:rsidRPr="00A526C3" w:rsidRDefault="009C47D3" w:rsidP="00817E6A">
            <w:pPr>
              <w:widowControl/>
              <w:suppressAutoHyphens w:val="0"/>
              <w:autoSpaceDN/>
              <w:jc w:val="center"/>
              <w:textAlignment w:val="auto"/>
              <w:rPr>
                <w:rFonts w:eastAsia="Times New Roman" w:cs="Calibri"/>
                <w:b/>
                <w:bCs/>
                <w:sz w:val="20"/>
                <w:szCs w:val="20"/>
                <w:lang w:eastAsia="fr-FR"/>
              </w:rPr>
            </w:pPr>
            <w:r w:rsidRPr="00A526C3">
              <w:rPr>
                <w:rFonts w:eastAsia="Times New Roman" w:cs="Calibri"/>
                <w:b/>
                <w:bCs/>
                <w:sz w:val="20"/>
                <w:szCs w:val="20"/>
                <w:lang w:eastAsia="fr-FR"/>
              </w:rPr>
              <w:t>Audit comptable</w:t>
            </w:r>
          </w:p>
        </w:tc>
        <w:tc>
          <w:tcPr>
            <w:tcW w:w="1701" w:type="dxa"/>
            <w:vMerge/>
            <w:tcBorders>
              <w:top w:val="nil"/>
              <w:left w:val="single" w:sz="4" w:space="0" w:color="auto"/>
              <w:bottom w:val="single" w:sz="4" w:space="0" w:color="000000"/>
              <w:right w:val="single" w:sz="4" w:space="0" w:color="auto"/>
            </w:tcBorders>
            <w:shd w:val="clear" w:color="auto" w:fill="BFBFBF"/>
            <w:vAlign w:val="center"/>
            <w:hideMark/>
          </w:tcPr>
          <w:p w14:paraId="2EDE549C" w14:textId="77777777" w:rsidR="009C47D3" w:rsidRPr="00A526C3" w:rsidRDefault="009C47D3" w:rsidP="00817E6A">
            <w:pPr>
              <w:widowControl/>
              <w:suppressAutoHyphens w:val="0"/>
              <w:autoSpaceDN/>
              <w:textAlignment w:val="auto"/>
              <w:rPr>
                <w:rFonts w:eastAsia="Times New Roman" w:cs="Calibri"/>
                <w:b/>
                <w:bCs/>
                <w:sz w:val="20"/>
                <w:szCs w:val="20"/>
                <w:lang w:eastAsia="fr-FR"/>
              </w:rPr>
            </w:pPr>
          </w:p>
        </w:tc>
      </w:tr>
      <w:tr w:rsidR="009C47D3" w:rsidRPr="00A526C3" w14:paraId="4D2FCA51" w14:textId="77777777" w:rsidTr="00817E6A">
        <w:trPr>
          <w:trHeight w:val="315"/>
        </w:trPr>
        <w:tc>
          <w:tcPr>
            <w:tcW w:w="1433" w:type="dxa"/>
            <w:vMerge/>
            <w:tcBorders>
              <w:top w:val="single" w:sz="4" w:space="0" w:color="auto"/>
              <w:left w:val="single" w:sz="4" w:space="0" w:color="auto"/>
              <w:bottom w:val="single" w:sz="4" w:space="0" w:color="auto"/>
              <w:right w:val="single" w:sz="4" w:space="0" w:color="auto"/>
            </w:tcBorders>
            <w:vAlign w:val="center"/>
            <w:hideMark/>
          </w:tcPr>
          <w:p w14:paraId="73710528" w14:textId="77777777" w:rsidR="009C47D3" w:rsidRPr="00A526C3" w:rsidRDefault="009C47D3" w:rsidP="00817E6A">
            <w:pPr>
              <w:widowControl/>
              <w:suppressAutoHyphens w:val="0"/>
              <w:autoSpaceDN/>
              <w:textAlignment w:val="auto"/>
              <w:rPr>
                <w:rFonts w:eastAsia="Times New Roman" w:cs="Calibri"/>
                <w:b/>
                <w:bCs/>
                <w:color w:val="000000"/>
                <w:lang w:eastAsia="fr-FR"/>
              </w:rPr>
            </w:pPr>
          </w:p>
        </w:tc>
        <w:tc>
          <w:tcPr>
            <w:tcW w:w="1177" w:type="dxa"/>
            <w:tcBorders>
              <w:top w:val="nil"/>
              <w:left w:val="nil"/>
              <w:bottom w:val="single" w:sz="4" w:space="0" w:color="auto"/>
              <w:right w:val="single" w:sz="4" w:space="0" w:color="auto"/>
            </w:tcBorders>
            <w:shd w:val="clear" w:color="000000" w:fill="FFFFFF"/>
            <w:vAlign w:val="center"/>
            <w:hideMark/>
          </w:tcPr>
          <w:p w14:paraId="51DFCACA" w14:textId="77777777" w:rsidR="009C47D3" w:rsidRPr="00A526C3" w:rsidRDefault="009C47D3" w:rsidP="00817E6A">
            <w:pPr>
              <w:widowControl/>
              <w:suppressAutoHyphens w:val="0"/>
              <w:autoSpaceDN/>
              <w:jc w:val="center"/>
              <w:textAlignment w:val="auto"/>
              <w:rPr>
                <w:rFonts w:eastAsia="Times New Roman" w:cs="Calibri"/>
                <w:color w:val="000000"/>
                <w:sz w:val="20"/>
                <w:szCs w:val="20"/>
                <w:lang w:eastAsia="fr-FR"/>
              </w:rPr>
            </w:pPr>
            <w:r w:rsidRPr="00A526C3">
              <w:rPr>
                <w:rFonts w:eastAsia="Times New Roman" w:cs="Calibri"/>
                <w:color w:val="000000"/>
                <w:sz w:val="20"/>
                <w:szCs w:val="20"/>
                <w:lang w:eastAsia="fr-FR"/>
              </w:rPr>
              <w:t>jeudi</w:t>
            </w:r>
          </w:p>
        </w:tc>
        <w:tc>
          <w:tcPr>
            <w:tcW w:w="1658" w:type="dxa"/>
            <w:vMerge w:val="restart"/>
            <w:tcBorders>
              <w:top w:val="nil"/>
              <w:left w:val="single" w:sz="4" w:space="0" w:color="auto"/>
              <w:bottom w:val="single" w:sz="4" w:space="0" w:color="000000"/>
              <w:right w:val="single" w:sz="4" w:space="0" w:color="auto"/>
            </w:tcBorders>
            <w:shd w:val="clear" w:color="auto" w:fill="BFBFBF"/>
            <w:vAlign w:val="center"/>
            <w:hideMark/>
          </w:tcPr>
          <w:p w14:paraId="11737995" w14:textId="77777777" w:rsidR="009C47D3" w:rsidRPr="00FD6ED2" w:rsidRDefault="009C47D3" w:rsidP="00817E6A">
            <w:pPr>
              <w:widowControl/>
              <w:suppressAutoHyphens w:val="0"/>
              <w:autoSpaceDN/>
              <w:jc w:val="center"/>
              <w:textAlignment w:val="auto"/>
              <w:rPr>
                <w:rFonts w:eastAsia="Times New Roman" w:cs="Calibri"/>
                <w:b/>
                <w:bCs/>
                <w:sz w:val="20"/>
                <w:szCs w:val="20"/>
                <w:lang w:eastAsia="fr-FR"/>
              </w:rPr>
            </w:pPr>
            <w:r w:rsidRPr="00FD6ED2">
              <w:rPr>
                <w:rFonts w:eastAsia="Times New Roman" w:cs="Calibri"/>
                <w:b/>
                <w:bCs/>
                <w:sz w:val="20"/>
                <w:szCs w:val="20"/>
                <w:lang w:eastAsia="fr-FR"/>
              </w:rPr>
              <w:t xml:space="preserve">Mathilde </w:t>
            </w:r>
          </w:p>
          <w:p w14:paraId="160C0693" w14:textId="77777777" w:rsidR="009C47D3" w:rsidRPr="00FD6ED2" w:rsidRDefault="009C47D3" w:rsidP="00817E6A">
            <w:pPr>
              <w:widowControl/>
              <w:suppressAutoHyphens w:val="0"/>
              <w:autoSpaceDN/>
              <w:jc w:val="center"/>
              <w:textAlignment w:val="auto"/>
              <w:rPr>
                <w:rFonts w:eastAsia="Times New Roman" w:cs="Calibri"/>
                <w:b/>
                <w:bCs/>
                <w:color w:val="1F497D"/>
                <w:sz w:val="20"/>
                <w:szCs w:val="20"/>
                <w:lang w:eastAsia="fr-FR"/>
              </w:rPr>
            </w:pPr>
            <w:r w:rsidRPr="00FD6ED2">
              <w:rPr>
                <w:rFonts w:eastAsia="Times New Roman" w:cs="Calibri"/>
                <w:b/>
                <w:bCs/>
                <w:sz w:val="20"/>
                <w:szCs w:val="20"/>
                <w:lang w:eastAsia="fr-FR"/>
              </w:rPr>
              <w:t>Audit comptable</w:t>
            </w:r>
          </w:p>
        </w:tc>
        <w:tc>
          <w:tcPr>
            <w:tcW w:w="1417" w:type="dxa"/>
            <w:tcBorders>
              <w:top w:val="nil"/>
              <w:left w:val="nil"/>
              <w:bottom w:val="single" w:sz="4" w:space="0" w:color="auto"/>
              <w:right w:val="single" w:sz="4" w:space="0" w:color="auto"/>
            </w:tcBorders>
            <w:shd w:val="clear" w:color="000000" w:fill="FFFFFF"/>
            <w:vAlign w:val="center"/>
            <w:hideMark/>
          </w:tcPr>
          <w:p w14:paraId="6664E6C7"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c>
          <w:tcPr>
            <w:tcW w:w="1560" w:type="dxa"/>
            <w:vMerge/>
            <w:tcBorders>
              <w:top w:val="nil"/>
              <w:left w:val="nil"/>
              <w:bottom w:val="single" w:sz="4" w:space="0" w:color="000000"/>
              <w:right w:val="nil"/>
            </w:tcBorders>
            <w:shd w:val="clear" w:color="auto" w:fill="BFBFBF"/>
            <w:vAlign w:val="center"/>
            <w:hideMark/>
          </w:tcPr>
          <w:p w14:paraId="47F65508" w14:textId="77777777" w:rsidR="009C47D3" w:rsidRPr="00A526C3" w:rsidRDefault="009C47D3" w:rsidP="00817E6A">
            <w:pPr>
              <w:widowControl/>
              <w:suppressAutoHyphens w:val="0"/>
              <w:autoSpaceDN/>
              <w:textAlignment w:val="auto"/>
              <w:rPr>
                <w:rFonts w:eastAsia="Times New Roman" w:cs="Calibri"/>
                <w:b/>
                <w:bCs/>
                <w:sz w:val="20"/>
                <w:szCs w:val="20"/>
                <w:lang w:eastAsia="fr-FR"/>
              </w:rPr>
            </w:pPr>
          </w:p>
        </w:tc>
        <w:tc>
          <w:tcPr>
            <w:tcW w:w="1701" w:type="dxa"/>
            <w:vMerge/>
            <w:tcBorders>
              <w:top w:val="nil"/>
              <w:left w:val="single" w:sz="4" w:space="0" w:color="auto"/>
              <w:bottom w:val="single" w:sz="4" w:space="0" w:color="000000"/>
              <w:right w:val="single" w:sz="4" w:space="0" w:color="auto"/>
            </w:tcBorders>
            <w:shd w:val="clear" w:color="auto" w:fill="BFBFBF"/>
            <w:vAlign w:val="center"/>
            <w:hideMark/>
          </w:tcPr>
          <w:p w14:paraId="5028ED98" w14:textId="77777777" w:rsidR="009C47D3" w:rsidRPr="00A526C3" w:rsidRDefault="009C47D3" w:rsidP="00817E6A">
            <w:pPr>
              <w:widowControl/>
              <w:suppressAutoHyphens w:val="0"/>
              <w:autoSpaceDN/>
              <w:textAlignment w:val="auto"/>
              <w:rPr>
                <w:rFonts w:eastAsia="Times New Roman" w:cs="Calibri"/>
                <w:b/>
                <w:bCs/>
                <w:sz w:val="20"/>
                <w:szCs w:val="20"/>
                <w:lang w:eastAsia="fr-FR"/>
              </w:rPr>
            </w:pPr>
          </w:p>
        </w:tc>
      </w:tr>
      <w:tr w:rsidR="009C47D3" w:rsidRPr="00A526C3" w14:paraId="780EA5F3" w14:textId="77777777" w:rsidTr="00817E6A">
        <w:trPr>
          <w:trHeight w:val="300"/>
        </w:trPr>
        <w:tc>
          <w:tcPr>
            <w:tcW w:w="1433" w:type="dxa"/>
            <w:vMerge/>
            <w:tcBorders>
              <w:top w:val="single" w:sz="4" w:space="0" w:color="auto"/>
              <w:left w:val="single" w:sz="4" w:space="0" w:color="auto"/>
              <w:bottom w:val="single" w:sz="4" w:space="0" w:color="auto"/>
              <w:right w:val="single" w:sz="4" w:space="0" w:color="auto"/>
            </w:tcBorders>
            <w:vAlign w:val="center"/>
            <w:hideMark/>
          </w:tcPr>
          <w:p w14:paraId="3D71670F" w14:textId="77777777" w:rsidR="009C47D3" w:rsidRPr="00A526C3" w:rsidRDefault="009C47D3" w:rsidP="00817E6A">
            <w:pPr>
              <w:widowControl/>
              <w:suppressAutoHyphens w:val="0"/>
              <w:autoSpaceDN/>
              <w:textAlignment w:val="auto"/>
              <w:rPr>
                <w:rFonts w:eastAsia="Times New Roman" w:cs="Calibri"/>
                <w:b/>
                <w:bCs/>
                <w:color w:val="000000"/>
                <w:lang w:eastAsia="fr-FR"/>
              </w:rPr>
            </w:pPr>
          </w:p>
        </w:tc>
        <w:tc>
          <w:tcPr>
            <w:tcW w:w="1177" w:type="dxa"/>
            <w:tcBorders>
              <w:top w:val="nil"/>
              <w:left w:val="nil"/>
              <w:bottom w:val="single" w:sz="4" w:space="0" w:color="auto"/>
              <w:right w:val="single" w:sz="4" w:space="0" w:color="auto"/>
            </w:tcBorders>
            <w:shd w:val="clear" w:color="000000" w:fill="FFFFFF"/>
            <w:vAlign w:val="center"/>
            <w:hideMark/>
          </w:tcPr>
          <w:p w14:paraId="428B77ED" w14:textId="77777777" w:rsidR="009C47D3" w:rsidRPr="00A526C3" w:rsidRDefault="009C47D3" w:rsidP="00817E6A">
            <w:pPr>
              <w:widowControl/>
              <w:suppressAutoHyphens w:val="0"/>
              <w:autoSpaceDN/>
              <w:jc w:val="center"/>
              <w:textAlignment w:val="auto"/>
              <w:rPr>
                <w:rFonts w:eastAsia="Times New Roman" w:cs="Calibri"/>
                <w:color w:val="000000"/>
                <w:sz w:val="20"/>
                <w:szCs w:val="20"/>
                <w:lang w:eastAsia="fr-FR"/>
              </w:rPr>
            </w:pPr>
            <w:r w:rsidRPr="00A526C3">
              <w:rPr>
                <w:rFonts w:eastAsia="Times New Roman" w:cs="Calibri"/>
                <w:color w:val="000000"/>
                <w:sz w:val="20"/>
                <w:szCs w:val="20"/>
                <w:lang w:eastAsia="fr-FR"/>
              </w:rPr>
              <w:t>vendredi</w:t>
            </w:r>
          </w:p>
        </w:tc>
        <w:tc>
          <w:tcPr>
            <w:tcW w:w="1658" w:type="dxa"/>
            <w:vMerge/>
            <w:tcBorders>
              <w:top w:val="nil"/>
              <w:left w:val="single" w:sz="4" w:space="0" w:color="auto"/>
              <w:bottom w:val="single" w:sz="4" w:space="0" w:color="000000"/>
              <w:right w:val="single" w:sz="4" w:space="0" w:color="auto"/>
            </w:tcBorders>
            <w:shd w:val="clear" w:color="auto" w:fill="BFBFBF"/>
            <w:vAlign w:val="center"/>
            <w:hideMark/>
          </w:tcPr>
          <w:p w14:paraId="7B8491E4" w14:textId="77777777" w:rsidR="009C47D3" w:rsidRPr="00A526C3" w:rsidRDefault="009C47D3" w:rsidP="00817E6A">
            <w:pPr>
              <w:widowControl/>
              <w:suppressAutoHyphens w:val="0"/>
              <w:autoSpaceDN/>
              <w:textAlignment w:val="auto"/>
              <w:rPr>
                <w:rFonts w:eastAsia="Times New Roman" w:cs="Calibri"/>
                <w:b/>
                <w:bCs/>
                <w:sz w:val="20"/>
                <w:szCs w:val="20"/>
                <w:lang w:eastAsia="fr-FR"/>
              </w:rPr>
            </w:pPr>
          </w:p>
        </w:tc>
        <w:tc>
          <w:tcPr>
            <w:tcW w:w="1417" w:type="dxa"/>
            <w:tcBorders>
              <w:top w:val="nil"/>
              <w:left w:val="nil"/>
              <w:bottom w:val="single" w:sz="4" w:space="0" w:color="auto"/>
              <w:right w:val="single" w:sz="4" w:space="0" w:color="auto"/>
            </w:tcBorders>
            <w:shd w:val="clear" w:color="auto" w:fill="auto"/>
            <w:vAlign w:val="center"/>
            <w:hideMark/>
          </w:tcPr>
          <w:p w14:paraId="27DDCD05"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c>
          <w:tcPr>
            <w:tcW w:w="1560" w:type="dxa"/>
            <w:vMerge/>
            <w:tcBorders>
              <w:top w:val="nil"/>
              <w:left w:val="nil"/>
              <w:bottom w:val="single" w:sz="4" w:space="0" w:color="000000"/>
              <w:right w:val="nil"/>
            </w:tcBorders>
            <w:shd w:val="clear" w:color="auto" w:fill="BFBFBF"/>
            <w:vAlign w:val="center"/>
            <w:hideMark/>
          </w:tcPr>
          <w:p w14:paraId="030EEF98" w14:textId="77777777" w:rsidR="009C47D3" w:rsidRPr="00A526C3" w:rsidRDefault="009C47D3" w:rsidP="00817E6A">
            <w:pPr>
              <w:widowControl/>
              <w:suppressAutoHyphens w:val="0"/>
              <w:autoSpaceDN/>
              <w:textAlignment w:val="auto"/>
              <w:rPr>
                <w:rFonts w:eastAsia="Times New Roman" w:cs="Calibri"/>
                <w:b/>
                <w:bCs/>
                <w:sz w:val="20"/>
                <w:szCs w:val="20"/>
                <w:lang w:eastAsia="fr-FR"/>
              </w:rPr>
            </w:pPr>
          </w:p>
        </w:tc>
        <w:tc>
          <w:tcPr>
            <w:tcW w:w="1701" w:type="dxa"/>
            <w:vMerge/>
            <w:tcBorders>
              <w:top w:val="nil"/>
              <w:left w:val="single" w:sz="4" w:space="0" w:color="auto"/>
              <w:bottom w:val="single" w:sz="4" w:space="0" w:color="000000"/>
              <w:right w:val="single" w:sz="4" w:space="0" w:color="auto"/>
            </w:tcBorders>
            <w:shd w:val="clear" w:color="auto" w:fill="BFBFBF"/>
            <w:vAlign w:val="center"/>
            <w:hideMark/>
          </w:tcPr>
          <w:p w14:paraId="6F0A453A" w14:textId="77777777" w:rsidR="009C47D3" w:rsidRPr="00A526C3" w:rsidRDefault="009C47D3" w:rsidP="00817E6A">
            <w:pPr>
              <w:widowControl/>
              <w:suppressAutoHyphens w:val="0"/>
              <w:autoSpaceDN/>
              <w:textAlignment w:val="auto"/>
              <w:rPr>
                <w:rFonts w:eastAsia="Times New Roman" w:cs="Calibri"/>
                <w:b/>
                <w:bCs/>
                <w:sz w:val="20"/>
                <w:szCs w:val="20"/>
                <w:lang w:eastAsia="fr-FR"/>
              </w:rPr>
            </w:pPr>
          </w:p>
        </w:tc>
      </w:tr>
      <w:tr w:rsidR="0069703B" w:rsidRPr="00A526C3" w14:paraId="1C1C1ED7" w14:textId="77777777" w:rsidTr="00817E6A">
        <w:trPr>
          <w:trHeight w:val="300"/>
        </w:trPr>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0150FD" w14:textId="77777777" w:rsidR="0069703B" w:rsidRPr="00A526C3" w:rsidRDefault="0069703B" w:rsidP="0069703B">
            <w:pPr>
              <w:widowControl/>
              <w:suppressAutoHyphens w:val="0"/>
              <w:autoSpaceDN/>
              <w:jc w:val="center"/>
              <w:textAlignment w:val="auto"/>
              <w:rPr>
                <w:rFonts w:eastAsia="Times New Roman" w:cs="Calibri"/>
                <w:b/>
                <w:bCs/>
                <w:color w:val="000000"/>
                <w:lang w:eastAsia="fr-FR"/>
              </w:rPr>
            </w:pPr>
            <w:r w:rsidRPr="00A526C3">
              <w:rPr>
                <w:rFonts w:eastAsia="Times New Roman" w:cs="Calibri"/>
                <w:b/>
                <w:bCs/>
                <w:color w:val="000000"/>
                <w:lang w:eastAsia="fr-FR"/>
              </w:rPr>
              <w:t>OCTOBRE</w:t>
            </w:r>
          </w:p>
        </w:tc>
        <w:tc>
          <w:tcPr>
            <w:tcW w:w="1177" w:type="dxa"/>
            <w:tcBorders>
              <w:top w:val="nil"/>
              <w:left w:val="nil"/>
              <w:bottom w:val="single" w:sz="4" w:space="0" w:color="auto"/>
              <w:right w:val="single" w:sz="4" w:space="0" w:color="auto"/>
            </w:tcBorders>
            <w:shd w:val="clear" w:color="000000" w:fill="F2F2F2"/>
            <w:vAlign w:val="center"/>
            <w:hideMark/>
          </w:tcPr>
          <w:p w14:paraId="7E8CE188" w14:textId="77777777" w:rsidR="0069703B" w:rsidRPr="009F137E" w:rsidRDefault="0069703B" w:rsidP="0069703B">
            <w:pPr>
              <w:widowControl/>
              <w:suppressAutoHyphens w:val="0"/>
              <w:autoSpaceDN/>
              <w:jc w:val="center"/>
              <w:textAlignment w:val="auto"/>
              <w:rPr>
                <w:rFonts w:eastAsia="Times New Roman" w:cs="Calibri"/>
                <w:b/>
                <w:color w:val="000000"/>
                <w:sz w:val="20"/>
                <w:szCs w:val="20"/>
                <w:lang w:eastAsia="fr-FR"/>
              </w:rPr>
            </w:pPr>
            <w:r>
              <w:rPr>
                <w:rFonts w:eastAsia="Times New Roman" w:cs="Calibri"/>
                <w:b/>
                <w:color w:val="000000"/>
                <w:sz w:val="20"/>
                <w:szCs w:val="20"/>
                <w:lang w:eastAsia="fr-FR"/>
              </w:rPr>
              <w:t>S</w:t>
            </w:r>
            <w:r w:rsidRPr="009F137E">
              <w:rPr>
                <w:rFonts w:eastAsia="Times New Roman" w:cs="Calibri"/>
                <w:b/>
                <w:color w:val="000000"/>
                <w:sz w:val="20"/>
                <w:szCs w:val="20"/>
                <w:lang w:eastAsia="fr-FR"/>
              </w:rPr>
              <w:t xml:space="preserve">emaine </w:t>
            </w:r>
            <w:r>
              <w:rPr>
                <w:rFonts w:eastAsia="Times New Roman" w:cs="Calibri"/>
                <w:b/>
                <w:color w:val="000000"/>
                <w:sz w:val="20"/>
                <w:szCs w:val="20"/>
                <w:lang w:eastAsia="fr-FR"/>
              </w:rPr>
              <w:t>N</w:t>
            </w:r>
            <w:r w:rsidRPr="009F137E">
              <w:rPr>
                <w:rFonts w:eastAsia="Times New Roman" w:cs="Calibri"/>
                <w:b/>
                <w:color w:val="000000"/>
                <w:sz w:val="20"/>
                <w:szCs w:val="20"/>
                <w:lang w:eastAsia="fr-FR"/>
              </w:rPr>
              <w:t>°</w:t>
            </w:r>
          </w:p>
        </w:tc>
        <w:tc>
          <w:tcPr>
            <w:tcW w:w="1658" w:type="dxa"/>
            <w:tcBorders>
              <w:top w:val="nil"/>
              <w:left w:val="nil"/>
              <w:bottom w:val="single" w:sz="4" w:space="0" w:color="auto"/>
              <w:right w:val="single" w:sz="4" w:space="0" w:color="auto"/>
            </w:tcBorders>
            <w:shd w:val="clear" w:color="000000" w:fill="F2F2F2"/>
            <w:vAlign w:val="center"/>
            <w:hideMark/>
          </w:tcPr>
          <w:p w14:paraId="7DB5269F" w14:textId="77777777" w:rsidR="0069703B" w:rsidRPr="009F137E" w:rsidRDefault="0069703B" w:rsidP="0069703B">
            <w:pPr>
              <w:widowControl/>
              <w:suppressAutoHyphens w:val="0"/>
              <w:autoSpaceDN/>
              <w:jc w:val="center"/>
              <w:textAlignment w:val="auto"/>
              <w:rPr>
                <w:rFonts w:eastAsia="Times New Roman" w:cs="Calibri"/>
                <w:b/>
                <w:color w:val="000000"/>
                <w:lang w:eastAsia="fr-FR"/>
              </w:rPr>
            </w:pPr>
            <w:r w:rsidRPr="009F137E">
              <w:rPr>
                <w:rFonts w:eastAsia="Times New Roman" w:cs="Calibri"/>
                <w:b/>
                <w:color w:val="000000"/>
                <w:lang w:eastAsia="fr-FR"/>
              </w:rPr>
              <w:t>41</w:t>
            </w:r>
          </w:p>
        </w:tc>
        <w:tc>
          <w:tcPr>
            <w:tcW w:w="1417" w:type="dxa"/>
            <w:tcBorders>
              <w:top w:val="nil"/>
              <w:left w:val="nil"/>
              <w:bottom w:val="single" w:sz="4" w:space="0" w:color="auto"/>
              <w:right w:val="single" w:sz="4" w:space="0" w:color="auto"/>
            </w:tcBorders>
            <w:shd w:val="clear" w:color="000000" w:fill="F2F2F2"/>
            <w:vAlign w:val="center"/>
            <w:hideMark/>
          </w:tcPr>
          <w:p w14:paraId="2997AAA8" w14:textId="77777777" w:rsidR="0069703B" w:rsidRPr="009F137E" w:rsidRDefault="0069703B" w:rsidP="0069703B">
            <w:pPr>
              <w:widowControl/>
              <w:suppressAutoHyphens w:val="0"/>
              <w:autoSpaceDN/>
              <w:jc w:val="center"/>
              <w:textAlignment w:val="auto"/>
              <w:rPr>
                <w:rFonts w:eastAsia="Times New Roman" w:cs="Calibri"/>
                <w:b/>
                <w:color w:val="000000"/>
                <w:lang w:eastAsia="fr-FR"/>
              </w:rPr>
            </w:pPr>
            <w:r w:rsidRPr="009F137E">
              <w:rPr>
                <w:rFonts w:eastAsia="Times New Roman" w:cs="Calibri"/>
                <w:b/>
                <w:color w:val="000000"/>
                <w:lang w:eastAsia="fr-FR"/>
              </w:rPr>
              <w:t>42</w:t>
            </w:r>
          </w:p>
        </w:tc>
        <w:tc>
          <w:tcPr>
            <w:tcW w:w="1560" w:type="dxa"/>
            <w:tcBorders>
              <w:top w:val="nil"/>
              <w:left w:val="nil"/>
              <w:bottom w:val="single" w:sz="4" w:space="0" w:color="auto"/>
              <w:right w:val="single" w:sz="4" w:space="0" w:color="auto"/>
            </w:tcBorders>
            <w:shd w:val="clear" w:color="000000" w:fill="F2F2F2"/>
            <w:vAlign w:val="center"/>
            <w:hideMark/>
          </w:tcPr>
          <w:p w14:paraId="3A7AC37A" w14:textId="77777777" w:rsidR="0069703B" w:rsidRPr="009F137E" w:rsidRDefault="0069703B" w:rsidP="0069703B">
            <w:pPr>
              <w:widowControl/>
              <w:suppressAutoHyphens w:val="0"/>
              <w:autoSpaceDN/>
              <w:jc w:val="center"/>
              <w:textAlignment w:val="auto"/>
              <w:rPr>
                <w:rFonts w:eastAsia="Times New Roman" w:cs="Calibri"/>
                <w:b/>
                <w:color w:val="000000"/>
                <w:lang w:eastAsia="fr-FR"/>
              </w:rPr>
            </w:pPr>
            <w:r w:rsidRPr="009F137E">
              <w:rPr>
                <w:rFonts w:eastAsia="Times New Roman" w:cs="Calibri"/>
                <w:b/>
                <w:color w:val="000000"/>
                <w:lang w:eastAsia="fr-FR"/>
              </w:rPr>
              <w:t>43</w:t>
            </w:r>
          </w:p>
        </w:tc>
        <w:tc>
          <w:tcPr>
            <w:tcW w:w="1701" w:type="dxa"/>
            <w:tcBorders>
              <w:top w:val="nil"/>
              <w:left w:val="nil"/>
              <w:bottom w:val="single" w:sz="4" w:space="0" w:color="auto"/>
              <w:right w:val="single" w:sz="4" w:space="0" w:color="auto"/>
            </w:tcBorders>
            <w:shd w:val="clear" w:color="000000" w:fill="F2F2F2"/>
            <w:vAlign w:val="center"/>
            <w:hideMark/>
          </w:tcPr>
          <w:p w14:paraId="12A9EE00" w14:textId="77777777" w:rsidR="0069703B" w:rsidRPr="009F137E" w:rsidRDefault="0069703B" w:rsidP="0069703B">
            <w:pPr>
              <w:widowControl/>
              <w:suppressAutoHyphens w:val="0"/>
              <w:autoSpaceDN/>
              <w:jc w:val="center"/>
              <w:textAlignment w:val="auto"/>
              <w:rPr>
                <w:rFonts w:eastAsia="Times New Roman" w:cs="Calibri"/>
                <w:b/>
                <w:color w:val="000000"/>
                <w:lang w:eastAsia="fr-FR"/>
              </w:rPr>
            </w:pPr>
            <w:r w:rsidRPr="009F137E">
              <w:rPr>
                <w:rFonts w:eastAsia="Times New Roman" w:cs="Calibri"/>
                <w:b/>
                <w:color w:val="000000"/>
                <w:lang w:eastAsia="fr-FR"/>
              </w:rPr>
              <w:t>44</w:t>
            </w:r>
          </w:p>
        </w:tc>
      </w:tr>
      <w:tr w:rsidR="009C47D3" w:rsidRPr="00A526C3" w14:paraId="5BA14D2C" w14:textId="77777777" w:rsidTr="00817E6A">
        <w:trPr>
          <w:trHeight w:val="300"/>
        </w:trPr>
        <w:tc>
          <w:tcPr>
            <w:tcW w:w="1433" w:type="dxa"/>
            <w:vMerge/>
            <w:tcBorders>
              <w:top w:val="nil"/>
              <w:left w:val="single" w:sz="4" w:space="0" w:color="auto"/>
              <w:bottom w:val="single" w:sz="4" w:space="0" w:color="auto"/>
              <w:right w:val="single" w:sz="4" w:space="0" w:color="auto"/>
            </w:tcBorders>
            <w:vAlign w:val="center"/>
            <w:hideMark/>
          </w:tcPr>
          <w:p w14:paraId="7DD7D15A" w14:textId="77777777" w:rsidR="009C47D3" w:rsidRPr="00A526C3" w:rsidRDefault="009C47D3" w:rsidP="00817E6A">
            <w:pPr>
              <w:widowControl/>
              <w:suppressAutoHyphens w:val="0"/>
              <w:autoSpaceDN/>
              <w:textAlignment w:val="auto"/>
              <w:rPr>
                <w:rFonts w:eastAsia="Times New Roman" w:cs="Calibri"/>
                <w:b/>
                <w:bCs/>
                <w:color w:val="000000"/>
                <w:lang w:eastAsia="fr-FR"/>
              </w:rPr>
            </w:pPr>
          </w:p>
        </w:tc>
        <w:tc>
          <w:tcPr>
            <w:tcW w:w="1177" w:type="dxa"/>
            <w:tcBorders>
              <w:top w:val="nil"/>
              <w:left w:val="nil"/>
              <w:bottom w:val="single" w:sz="4" w:space="0" w:color="auto"/>
              <w:right w:val="single" w:sz="4" w:space="0" w:color="auto"/>
            </w:tcBorders>
            <w:shd w:val="clear" w:color="000000" w:fill="FFFFFF"/>
            <w:vAlign w:val="center"/>
            <w:hideMark/>
          </w:tcPr>
          <w:p w14:paraId="5B877330" w14:textId="77777777" w:rsidR="009C47D3" w:rsidRPr="00A526C3" w:rsidRDefault="009C47D3" w:rsidP="00817E6A">
            <w:pPr>
              <w:widowControl/>
              <w:suppressAutoHyphens w:val="0"/>
              <w:autoSpaceDN/>
              <w:jc w:val="center"/>
              <w:textAlignment w:val="auto"/>
              <w:rPr>
                <w:rFonts w:eastAsia="Times New Roman" w:cs="Calibri"/>
                <w:color w:val="000000"/>
                <w:sz w:val="20"/>
                <w:szCs w:val="20"/>
                <w:lang w:eastAsia="fr-FR"/>
              </w:rPr>
            </w:pPr>
            <w:r w:rsidRPr="00A526C3">
              <w:rPr>
                <w:rFonts w:eastAsia="Times New Roman" w:cs="Calibri"/>
                <w:color w:val="000000"/>
                <w:sz w:val="20"/>
                <w:szCs w:val="20"/>
                <w:lang w:eastAsia="fr-FR"/>
              </w:rPr>
              <w:t>lundi</w:t>
            </w:r>
          </w:p>
        </w:tc>
        <w:tc>
          <w:tcPr>
            <w:tcW w:w="1658" w:type="dxa"/>
            <w:tcBorders>
              <w:top w:val="nil"/>
              <w:left w:val="nil"/>
              <w:bottom w:val="single" w:sz="4" w:space="0" w:color="auto"/>
              <w:right w:val="single" w:sz="4" w:space="0" w:color="auto"/>
            </w:tcBorders>
            <w:shd w:val="clear" w:color="auto" w:fill="auto"/>
            <w:vAlign w:val="center"/>
            <w:hideMark/>
          </w:tcPr>
          <w:p w14:paraId="765ADE43"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c>
          <w:tcPr>
            <w:tcW w:w="1417" w:type="dxa"/>
            <w:tcBorders>
              <w:top w:val="nil"/>
              <w:left w:val="nil"/>
              <w:bottom w:val="single" w:sz="4" w:space="0" w:color="auto"/>
              <w:right w:val="single" w:sz="4" w:space="0" w:color="auto"/>
            </w:tcBorders>
            <w:shd w:val="clear" w:color="auto" w:fill="auto"/>
            <w:vAlign w:val="center"/>
            <w:hideMark/>
          </w:tcPr>
          <w:p w14:paraId="170DAAC7"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c>
          <w:tcPr>
            <w:tcW w:w="1560" w:type="dxa"/>
            <w:vMerge w:val="restart"/>
            <w:tcBorders>
              <w:top w:val="nil"/>
              <w:left w:val="single" w:sz="4" w:space="0" w:color="auto"/>
              <w:bottom w:val="single" w:sz="4" w:space="0" w:color="000000"/>
              <w:right w:val="single" w:sz="4" w:space="0" w:color="auto"/>
            </w:tcBorders>
            <w:shd w:val="clear" w:color="auto" w:fill="BFBFBF"/>
            <w:vAlign w:val="center"/>
            <w:hideMark/>
          </w:tcPr>
          <w:p w14:paraId="025D4048" w14:textId="641B2C0D" w:rsidR="009C47D3" w:rsidRDefault="009C47D3" w:rsidP="00817E6A">
            <w:pPr>
              <w:widowControl/>
              <w:suppressAutoHyphens w:val="0"/>
              <w:autoSpaceDN/>
              <w:jc w:val="center"/>
              <w:textAlignment w:val="auto"/>
              <w:rPr>
                <w:rFonts w:eastAsia="Times New Roman" w:cs="Calibri"/>
                <w:b/>
                <w:bCs/>
                <w:sz w:val="20"/>
                <w:szCs w:val="20"/>
                <w:lang w:eastAsia="fr-FR"/>
              </w:rPr>
            </w:pPr>
            <w:r w:rsidRPr="00A526C3">
              <w:rPr>
                <w:rFonts w:eastAsia="Times New Roman" w:cs="Calibri"/>
                <w:b/>
                <w:bCs/>
                <w:sz w:val="20"/>
                <w:szCs w:val="20"/>
                <w:lang w:eastAsia="fr-FR"/>
              </w:rPr>
              <w:t>Pierre</w:t>
            </w:r>
          </w:p>
          <w:p w14:paraId="4E77AF2C" w14:textId="77777777" w:rsidR="009C47D3" w:rsidRPr="00A526C3" w:rsidRDefault="007132BC" w:rsidP="007132BC">
            <w:pPr>
              <w:widowControl/>
              <w:suppressAutoHyphens w:val="0"/>
              <w:autoSpaceDN/>
              <w:jc w:val="center"/>
              <w:textAlignment w:val="auto"/>
              <w:rPr>
                <w:rFonts w:eastAsia="Times New Roman" w:cs="Calibri"/>
                <w:b/>
                <w:bCs/>
                <w:color w:val="1F497D"/>
                <w:sz w:val="20"/>
                <w:szCs w:val="20"/>
                <w:lang w:eastAsia="fr-FR"/>
              </w:rPr>
            </w:pPr>
            <w:r w:rsidRPr="0069703B">
              <w:rPr>
                <w:rFonts w:eastAsia="Times New Roman" w:cs="Calibri"/>
                <w:b/>
                <w:bCs/>
                <w:sz w:val="20"/>
                <w:szCs w:val="20"/>
                <w:lang w:eastAsia="fr-FR"/>
              </w:rPr>
              <w:t>D</w:t>
            </w:r>
            <w:r w:rsidR="009C47D3" w:rsidRPr="00A526C3">
              <w:rPr>
                <w:rFonts w:eastAsia="Times New Roman" w:cs="Calibri"/>
                <w:b/>
                <w:bCs/>
                <w:sz w:val="20"/>
                <w:szCs w:val="20"/>
                <w:lang w:eastAsia="fr-FR"/>
              </w:rPr>
              <w:t>éplacement Libourne</w:t>
            </w:r>
          </w:p>
        </w:tc>
        <w:tc>
          <w:tcPr>
            <w:tcW w:w="1701" w:type="dxa"/>
            <w:tcBorders>
              <w:top w:val="nil"/>
              <w:left w:val="nil"/>
              <w:bottom w:val="single" w:sz="4" w:space="0" w:color="auto"/>
              <w:right w:val="single" w:sz="4" w:space="0" w:color="auto"/>
            </w:tcBorders>
            <w:shd w:val="clear" w:color="auto" w:fill="auto"/>
            <w:vAlign w:val="center"/>
            <w:hideMark/>
          </w:tcPr>
          <w:p w14:paraId="6087FA7C"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r>
      <w:tr w:rsidR="009C47D3" w:rsidRPr="00A526C3" w14:paraId="03BB546B" w14:textId="77777777" w:rsidTr="00817E6A">
        <w:trPr>
          <w:trHeight w:val="300"/>
        </w:trPr>
        <w:tc>
          <w:tcPr>
            <w:tcW w:w="1433" w:type="dxa"/>
            <w:vMerge/>
            <w:tcBorders>
              <w:top w:val="nil"/>
              <w:left w:val="single" w:sz="4" w:space="0" w:color="auto"/>
              <w:bottom w:val="single" w:sz="4" w:space="0" w:color="auto"/>
              <w:right w:val="single" w:sz="4" w:space="0" w:color="auto"/>
            </w:tcBorders>
            <w:vAlign w:val="center"/>
            <w:hideMark/>
          </w:tcPr>
          <w:p w14:paraId="561A80ED" w14:textId="77777777" w:rsidR="009C47D3" w:rsidRPr="00A526C3" w:rsidRDefault="009C47D3" w:rsidP="00817E6A">
            <w:pPr>
              <w:widowControl/>
              <w:suppressAutoHyphens w:val="0"/>
              <w:autoSpaceDN/>
              <w:textAlignment w:val="auto"/>
              <w:rPr>
                <w:rFonts w:eastAsia="Times New Roman" w:cs="Calibri"/>
                <w:b/>
                <w:bCs/>
                <w:color w:val="000000"/>
                <w:lang w:eastAsia="fr-FR"/>
              </w:rPr>
            </w:pPr>
          </w:p>
        </w:tc>
        <w:tc>
          <w:tcPr>
            <w:tcW w:w="1177" w:type="dxa"/>
            <w:tcBorders>
              <w:top w:val="nil"/>
              <w:left w:val="nil"/>
              <w:bottom w:val="single" w:sz="4" w:space="0" w:color="auto"/>
              <w:right w:val="single" w:sz="4" w:space="0" w:color="auto"/>
            </w:tcBorders>
            <w:shd w:val="clear" w:color="000000" w:fill="FFFFFF"/>
            <w:vAlign w:val="center"/>
            <w:hideMark/>
          </w:tcPr>
          <w:p w14:paraId="51D0EC2C" w14:textId="77777777" w:rsidR="009C47D3" w:rsidRPr="00A526C3" w:rsidRDefault="009C47D3" w:rsidP="00817E6A">
            <w:pPr>
              <w:widowControl/>
              <w:suppressAutoHyphens w:val="0"/>
              <w:autoSpaceDN/>
              <w:jc w:val="center"/>
              <w:textAlignment w:val="auto"/>
              <w:rPr>
                <w:rFonts w:eastAsia="Times New Roman" w:cs="Calibri"/>
                <w:color w:val="000000"/>
                <w:sz w:val="20"/>
                <w:szCs w:val="20"/>
                <w:lang w:eastAsia="fr-FR"/>
              </w:rPr>
            </w:pPr>
            <w:r w:rsidRPr="00A526C3">
              <w:rPr>
                <w:rFonts w:eastAsia="Times New Roman" w:cs="Calibri"/>
                <w:color w:val="000000"/>
                <w:sz w:val="20"/>
                <w:szCs w:val="20"/>
                <w:lang w:eastAsia="fr-FR"/>
              </w:rPr>
              <w:t>mardi</w:t>
            </w:r>
          </w:p>
        </w:tc>
        <w:tc>
          <w:tcPr>
            <w:tcW w:w="1658" w:type="dxa"/>
            <w:tcBorders>
              <w:top w:val="nil"/>
              <w:left w:val="nil"/>
              <w:bottom w:val="single" w:sz="4" w:space="0" w:color="auto"/>
              <w:right w:val="single" w:sz="4" w:space="0" w:color="auto"/>
            </w:tcBorders>
            <w:shd w:val="clear" w:color="auto" w:fill="auto"/>
            <w:vAlign w:val="center"/>
            <w:hideMark/>
          </w:tcPr>
          <w:p w14:paraId="57013949"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c>
          <w:tcPr>
            <w:tcW w:w="1417" w:type="dxa"/>
            <w:tcBorders>
              <w:top w:val="nil"/>
              <w:left w:val="nil"/>
              <w:bottom w:val="single" w:sz="4" w:space="0" w:color="auto"/>
              <w:right w:val="single" w:sz="4" w:space="0" w:color="auto"/>
            </w:tcBorders>
            <w:shd w:val="clear" w:color="auto" w:fill="auto"/>
            <w:vAlign w:val="center"/>
            <w:hideMark/>
          </w:tcPr>
          <w:p w14:paraId="64FF9589"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c>
          <w:tcPr>
            <w:tcW w:w="1560" w:type="dxa"/>
            <w:vMerge/>
            <w:tcBorders>
              <w:top w:val="nil"/>
              <w:left w:val="single" w:sz="4" w:space="0" w:color="auto"/>
              <w:bottom w:val="single" w:sz="4" w:space="0" w:color="000000"/>
              <w:right w:val="single" w:sz="4" w:space="0" w:color="auto"/>
            </w:tcBorders>
            <w:shd w:val="clear" w:color="auto" w:fill="BFBFBF"/>
            <w:vAlign w:val="center"/>
            <w:hideMark/>
          </w:tcPr>
          <w:p w14:paraId="3C1897D0" w14:textId="77777777" w:rsidR="009C47D3" w:rsidRPr="00A526C3" w:rsidRDefault="009C47D3" w:rsidP="00817E6A">
            <w:pPr>
              <w:widowControl/>
              <w:suppressAutoHyphens w:val="0"/>
              <w:autoSpaceDN/>
              <w:textAlignment w:val="auto"/>
              <w:rPr>
                <w:rFonts w:eastAsia="Times New Roman" w:cs="Calibri"/>
                <w:b/>
                <w:bCs/>
                <w:color w:val="1F497D"/>
                <w:sz w:val="20"/>
                <w:szCs w:val="20"/>
                <w:lang w:eastAsia="fr-FR"/>
              </w:rPr>
            </w:pPr>
          </w:p>
        </w:tc>
        <w:tc>
          <w:tcPr>
            <w:tcW w:w="1701" w:type="dxa"/>
            <w:tcBorders>
              <w:top w:val="nil"/>
              <w:left w:val="nil"/>
              <w:bottom w:val="single" w:sz="4" w:space="0" w:color="auto"/>
              <w:right w:val="single" w:sz="4" w:space="0" w:color="auto"/>
            </w:tcBorders>
            <w:shd w:val="clear" w:color="auto" w:fill="auto"/>
            <w:vAlign w:val="center"/>
            <w:hideMark/>
          </w:tcPr>
          <w:p w14:paraId="1684E7BF"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r>
      <w:tr w:rsidR="009C47D3" w:rsidRPr="00A526C3" w14:paraId="0551C565" w14:textId="77777777" w:rsidTr="00817E6A">
        <w:trPr>
          <w:trHeight w:val="300"/>
        </w:trPr>
        <w:tc>
          <w:tcPr>
            <w:tcW w:w="1433" w:type="dxa"/>
            <w:vMerge/>
            <w:tcBorders>
              <w:top w:val="nil"/>
              <w:left w:val="single" w:sz="4" w:space="0" w:color="auto"/>
              <w:bottom w:val="single" w:sz="4" w:space="0" w:color="auto"/>
              <w:right w:val="single" w:sz="4" w:space="0" w:color="auto"/>
            </w:tcBorders>
            <w:vAlign w:val="center"/>
            <w:hideMark/>
          </w:tcPr>
          <w:p w14:paraId="44A25208" w14:textId="77777777" w:rsidR="009C47D3" w:rsidRPr="00A526C3" w:rsidRDefault="009C47D3" w:rsidP="00817E6A">
            <w:pPr>
              <w:widowControl/>
              <w:suppressAutoHyphens w:val="0"/>
              <w:autoSpaceDN/>
              <w:textAlignment w:val="auto"/>
              <w:rPr>
                <w:rFonts w:eastAsia="Times New Roman" w:cs="Calibri"/>
                <w:b/>
                <w:bCs/>
                <w:color w:val="000000"/>
                <w:lang w:eastAsia="fr-FR"/>
              </w:rPr>
            </w:pPr>
          </w:p>
        </w:tc>
        <w:tc>
          <w:tcPr>
            <w:tcW w:w="1177" w:type="dxa"/>
            <w:tcBorders>
              <w:top w:val="nil"/>
              <w:left w:val="nil"/>
              <w:bottom w:val="single" w:sz="4" w:space="0" w:color="auto"/>
              <w:right w:val="single" w:sz="4" w:space="0" w:color="auto"/>
            </w:tcBorders>
            <w:shd w:val="clear" w:color="000000" w:fill="FFFFFF"/>
            <w:vAlign w:val="center"/>
            <w:hideMark/>
          </w:tcPr>
          <w:p w14:paraId="2231C97C" w14:textId="77777777" w:rsidR="009C47D3" w:rsidRPr="00A526C3" w:rsidRDefault="009C47D3" w:rsidP="00817E6A">
            <w:pPr>
              <w:widowControl/>
              <w:suppressAutoHyphens w:val="0"/>
              <w:autoSpaceDN/>
              <w:jc w:val="center"/>
              <w:textAlignment w:val="auto"/>
              <w:rPr>
                <w:rFonts w:eastAsia="Times New Roman" w:cs="Calibri"/>
                <w:color w:val="000000"/>
                <w:sz w:val="20"/>
                <w:szCs w:val="20"/>
                <w:lang w:eastAsia="fr-FR"/>
              </w:rPr>
            </w:pPr>
            <w:r w:rsidRPr="00A526C3">
              <w:rPr>
                <w:rFonts w:eastAsia="Times New Roman" w:cs="Calibri"/>
                <w:color w:val="000000"/>
                <w:sz w:val="20"/>
                <w:szCs w:val="20"/>
                <w:lang w:eastAsia="fr-FR"/>
              </w:rPr>
              <w:t>mercredi</w:t>
            </w:r>
          </w:p>
        </w:tc>
        <w:tc>
          <w:tcPr>
            <w:tcW w:w="1658" w:type="dxa"/>
            <w:tcBorders>
              <w:top w:val="nil"/>
              <w:left w:val="nil"/>
              <w:bottom w:val="nil"/>
              <w:right w:val="single" w:sz="4" w:space="0" w:color="auto"/>
            </w:tcBorders>
            <w:shd w:val="clear" w:color="auto" w:fill="auto"/>
            <w:vAlign w:val="center"/>
            <w:hideMark/>
          </w:tcPr>
          <w:p w14:paraId="6B0B65F2"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c>
          <w:tcPr>
            <w:tcW w:w="1417" w:type="dxa"/>
            <w:tcBorders>
              <w:top w:val="nil"/>
              <w:left w:val="nil"/>
              <w:bottom w:val="single" w:sz="4" w:space="0" w:color="auto"/>
              <w:right w:val="single" w:sz="4" w:space="0" w:color="auto"/>
            </w:tcBorders>
            <w:shd w:val="clear" w:color="auto" w:fill="auto"/>
            <w:vAlign w:val="center"/>
            <w:hideMark/>
          </w:tcPr>
          <w:p w14:paraId="2F52F531"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c>
          <w:tcPr>
            <w:tcW w:w="1560" w:type="dxa"/>
            <w:vMerge/>
            <w:tcBorders>
              <w:top w:val="nil"/>
              <w:left w:val="single" w:sz="4" w:space="0" w:color="auto"/>
              <w:bottom w:val="single" w:sz="4" w:space="0" w:color="000000"/>
              <w:right w:val="single" w:sz="4" w:space="0" w:color="auto"/>
            </w:tcBorders>
            <w:shd w:val="clear" w:color="auto" w:fill="BFBFBF"/>
            <w:vAlign w:val="center"/>
            <w:hideMark/>
          </w:tcPr>
          <w:p w14:paraId="1C953172" w14:textId="77777777" w:rsidR="009C47D3" w:rsidRPr="00A526C3" w:rsidRDefault="009C47D3" w:rsidP="00817E6A">
            <w:pPr>
              <w:widowControl/>
              <w:suppressAutoHyphens w:val="0"/>
              <w:autoSpaceDN/>
              <w:textAlignment w:val="auto"/>
              <w:rPr>
                <w:rFonts w:eastAsia="Times New Roman" w:cs="Calibri"/>
                <w:b/>
                <w:bCs/>
                <w:color w:val="1F497D"/>
                <w:sz w:val="20"/>
                <w:szCs w:val="20"/>
                <w:lang w:eastAsia="fr-FR"/>
              </w:rPr>
            </w:pPr>
          </w:p>
        </w:tc>
        <w:tc>
          <w:tcPr>
            <w:tcW w:w="1701" w:type="dxa"/>
            <w:tcBorders>
              <w:top w:val="nil"/>
              <w:left w:val="nil"/>
              <w:bottom w:val="single" w:sz="4" w:space="0" w:color="auto"/>
              <w:right w:val="single" w:sz="4" w:space="0" w:color="auto"/>
            </w:tcBorders>
            <w:shd w:val="clear" w:color="auto" w:fill="auto"/>
            <w:vAlign w:val="center"/>
            <w:hideMark/>
          </w:tcPr>
          <w:p w14:paraId="22969152"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r>
      <w:tr w:rsidR="009C47D3" w:rsidRPr="00A526C3" w14:paraId="00A3E61A" w14:textId="77777777" w:rsidTr="00817E6A">
        <w:trPr>
          <w:trHeight w:val="765"/>
        </w:trPr>
        <w:tc>
          <w:tcPr>
            <w:tcW w:w="1433" w:type="dxa"/>
            <w:vMerge/>
            <w:tcBorders>
              <w:top w:val="nil"/>
              <w:left w:val="single" w:sz="4" w:space="0" w:color="auto"/>
              <w:bottom w:val="single" w:sz="4" w:space="0" w:color="auto"/>
              <w:right w:val="single" w:sz="4" w:space="0" w:color="auto"/>
            </w:tcBorders>
            <w:vAlign w:val="center"/>
            <w:hideMark/>
          </w:tcPr>
          <w:p w14:paraId="2D0E558F" w14:textId="77777777" w:rsidR="009C47D3" w:rsidRPr="00A526C3" w:rsidRDefault="009C47D3" w:rsidP="00817E6A">
            <w:pPr>
              <w:widowControl/>
              <w:suppressAutoHyphens w:val="0"/>
              <w:autoSpaceDN/>
              <w:textAlignment w:val="auto"/>
              <w:rPr>
                <w:rFonts w:eastAsia="Times New Roman" w:cs="Calibri"/>
                <w:b/>
                <w:bCs/>
                <w:color w:val="000000"/>
                <w:lang w:eastAsia="fr-FR"/>
              </w:rPr>
            </w:pPr>
          </w:p>
        </w:tc>
        <w:tc>
          <w:tcPr>
            <w:tcW w:w="1177" w:type="dxa"/>
            <w:tcBorders>
              <w:top w:val="nil"/>
              <w:left w:val="nil"/>
              <w:bottom w:val="single" w:sz="4" w:space="0" w:color="auto"/>
              <w:right w:val="single" w:sz="4" w:space="0" w:color="auto"/>
            </w:tcBorders>
            <w:shd w:val="clear" w:color="000000" w:fill="FFFFFF"/>
            <w:vAlign w:val="center"/>
            <w:hideMark/>
          </w:tcPr>
          <w:p w14:paraId="19F52CB0" w14:textId="77777777" w:rsidR="009C47D3" w:rsidRPr="00A526C3" w:rsidRDefault="009C47D3" w:rsidP="00817E6A">
            <w:pPr>
              <w:widowControl/>
              <w:suppressAutoHyphens w:val="0"/>
              <w:autoSpaceDN/>
              <w:jc w:val="center"/>
              <w:textAlignment w:val="auto"/>
              <w:rPr>
                <w:rFonts w:eastAsia="Times New Roman" w:cs="Calibri"/>
                <w:color w:val="000000"/>
                <w:sz w:val="20"/>
                <w:szCs w:val="20"/>
                <w:lang w:eastAsia="fr-FR"/>
              </w:rPr>
            </w:pPr>
            <w:r w:rsidRPr="00A526C3">
              <w:rPr>
                <w:rFonts w:eastAsia="Times New Roman" w:cs="Calibri"/>
                <w:color w:val="000000"/>
                <w:sz w:val="20"/>
                <w:szCs w:val="20"/>
                <w:lang w:eastAsia="fr-FR"/>
              </w:rPr>
              <w:t>jeudi</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6DC01854" w14:textId="77777777" w:rsidR="009C47D3" w:rsidRDefault="009C47D3" w:rsidP="00817E6A">
            <w:pPr>
              <w:widowControl/>
              <w:suppressAutoHyphens w:val="0"/>
              <w:autoSpaceDN/>
              <w:jc w:val="center"/>
              <w:textAlignment w:val="auto"/>
              <w:rPr>
                <w:rFonts w:eastAsia="Times New Roman" w:cs="Calibri"/>
                <w:b/>
                <w:bCs/>
                <w:sz w:val="20"/>
                <w:szCs w:val="20"/>
                <w:lang w:eastAsia="fr-FR"/>
              </w:rPr>
            </w:pPr>
            <w:r w:rsidRPr="00FD6ED2">
              <w:rPr>
                <w:rFonts w:eastAsia="Times New Roman" w:cs="Calibri"/>
                <w:b/>
                <w:bCs/>
                <w:sz w:val="20"/>
                <w:szCs w:val="20"/>
                <w:lang w:eastAsia="fr-FR"/>
              </w:rPr>
              <w:t>A</w:t>
            </w:r>
            <w:r w:rsidRPr="00A526C3">
              <w:rPr>
                <w:rFonts w:eastAsia="Times New Roman" w:cs="Calibri"/>
                <w:b/>
                <w:bCs/>
                <w:sz w:val="20"/>
                <w:szCs w:val="20"/>
                <w:lang w:eastAsia="fr-FR"/>
              </w:rPr>
              <w:t>rnaud</w:t>
            </w:r>
          </w:p>
          <w:p w14:paraId="5F46F6B2" w14:textId="77777777" w:rsidR="009C47D3" w:rsidRDefault="007132BC" w:rsidP="00817E6A">
            <w:pPr>
              <w:widowControl/>
              <w:suppressAutoHyphens w:val="0"/>
              <w:autoSpaceDN/>
              <w:jc w:val="center"/>
              <w:textAlignment w:val="auto"/>
              <w:rPr>
                <w:rFonts w:eastAsia="Times New Roman" w:cs="Calibri"/>
                <w:b/>
                <w:bCs/>
                <w:sz w:val="20"/>
                <w:szCs w:val="20"/>
                <w:lang w:eastAsia="fr-FR"/>
              </w:rPr>
            </w:pPr>
            <w:r w:rsidRPr="0069703B">
              <w:rPr>
                <w:rFonts w:eastAsia="Times New Roman" w:cs="Calibri"/>
                <w:b/>
                <w:bCs/>
                <w:sz w:val="18"/>
                <w:szCs w:val="20"/>
                <w:lang w:eastAsia="fr-FR"/>
              </w:rPr>
              <w:t>D</w:t>
            </w:r>
            <w:r w:rsidR="009C47D3" w:rsidRPr="0069703B">
              <w:rPr>
                <w:rFonts w:eastAsia="Times New Roman" w:cs="Calibri"/>
                <w:b/>
                <w:bCs/>
                <w:sz w:val="18"/>
                <w:szCs w:val="20"/>
                <w:lang w:eastAsia="fr-FR"/>
              </w:rPr>
              <w:t>é</w:t>
            </w:r>
            <w:r w:rsidR="009C47D3" w:rsidRPr="00A526C3">
              <w:rPr>
                <w:rFonts w:eastAsia="Times New Roman" w:cs="Calibri"/>
                <w:b/>
                <w:bCs/>
                <w:sz w:val="20"/>
                <w:szCs w:val="20"/>
                <w:lang w:eastAsia="fr-FR"/>
              </w:rPr>
              <w:t>placement Hambourg</w:t>
            </w:r>
          </w:p>
          <w:p w14:paraId="7D7237C9" w14:textId="662EBD20" w:rsidR="006875EC" w:rsidRPr="00A526C3" w:rsidRDefault="006875EC" w:rsidP="00817E6A">
            <w:pPr>
              <w:widowControl/>
              <w:suppressAutoHyphens w:val="0"/>
              <w:autoSpaceDN/>
              <w:jc w:val="center"/>
              <w:textAlignment w:val="auto"/>
              <w:rPr>
                <w:rFonts w:eastAsia="Times New Roman" w:cs="Calibri"/>
                <w:b/>
                <w:bCs/>
                <w:color w:val="1F497D"/>
                <w:sz w:val="20"/>
                <w:szCs w:val="20"/>
                <w:lang w:eastAsia="fr-FR"/>
              </w:rPr>
            </w:pPr>
            <w:r>
              <w:rPr>
                <w:rFonts w:eastAsia="Times New Roman" w:cs="Calibri"/>
                <w:b/>
                <w:bCs/>
                <w:sz w:val="20"/>
                <w:szCs w:val="20"/>
                <w:lang w:eastAsia="fr-FR"/>
              </w:rPr>
              <w:t>(Allemagne)</w:t>
            </w:r>
          </w:p>
        </w:tc>
        <w:tc>
          <w:tcPr>
            <w:tcW w:w="1417" w:type="dxa"/>
            <w:tcBorders>
              <w:top w:val="nil"/>
              <w:left w:val="nil"/>
              <w:bottom w:val="single" w:sz="4" w:space="0" w:color="auto"/>
              <w:right w:val="single" w:sz="4" w:space="0" w:color="auto"/>
            </w:tcBorders>
            <w:shd w:val="clear" w:color="auto" w:fill="auto"/>
            <w:vAlign w:val="center"/>
            <w:hideMark/>
          </w:tcPr>
          <w:p w14:paraId="21D3222B"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c>
          <w:tcPr>
            <w:tcW w:w="1560" w:type="dxa"/>
            <w:vMerge/>
            <w:tcBorders>
              <w:top w:val="nil"/>
              <w:left w:val="single" w:sz="4" w:space="0" w:color="auto"/>
              <w:bottom w:val="single" w:sz="4" w:space="0" w:color="000000"/>
              <w:right w:val="single" w:sz="4" w:space="0" w:color="auto"/>
            </w:tcBorders>
            <w:shd w:val="clear" w:color="auto" w:fill="BFBFBF"/>
            <w:vAlign w:val="center"/>
            <w:hideMark/>
          </w:tcPr>
          <w:p w14:paraId="3BD280BF" w14:textId="77777777" w:rsidR="009C47D3" w:rsidRPr="00A526C3" w:rsidRDefault="009C47D3" w:rsidP="00817E6A">
            <w:pPr>
              <w:widowControl/>
              <w:suppressAutoHyphens w:val="0"/>
              <w:autoSpaceDN/>
              <w:textAlignment w:val="auto"/>
              <w:rPr>
                <w:rFonts w:eastAsia="Times New Roman" w:cs="Calibri"/>
                <w:b/>
                <w:bCs/>
                <w:color w:val="1F497D"/>
                <w:sz w:val="20"/>
                <w:szCs w:val="20"/>
                <w:lang w:eastAsia="fr-FR"/>
              </w:rPr>
            </w:pPr>
          </w:p>
        </w:tc>
        <w:tc>
          <w:tcPr>
            <w:tcW w:w="1701" w:type="dxa"/>
            <w:tcBorders>
              <w:top w:val="nil"/>
              <w:left w:val="nil"/>
              <w:bottom w:val="single" w:sz="4" w:space="0" w:color="auto"/>
              <w:right w:val="single" w:sz="4" w:space="0" w:color="auto"/>
            </w:tcBorders>
            <w:shd w:val="clear" w:color="auto" w:fill="auto"/>
            <w:vAlign w:val="center"/>
            <w:hideMark/>
          </w:tcPr>
          <w:p w14:paraId="15A1F0E9"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r>
      <w:tr w:rsidR="009C47D3" w:rsidRPr="00A526C3" w14:paraId="4ED2B8F8" w14:textId="77777777" w:rsidTr="00817E6A">
        <w:trPr>
          <w:trHeight w:val="300"/>
        </w:trPr>
        <w:tc>
          <w:tcPr>
            <w:tcW w:w="1433" w:type="dxa"/>
            <w:vMerge/>
            <w:tcBorders>
              <w:top w:val="nil"/>
              <w:left w:val="single" w:sz="4" w:space="0" w:color="auto"/>
              <w:bottom w:val="single" w:sz="4" w:space="0" w:color="auto"/>
              <w:right w:val="single" w:sz="4" w:space="0" w:color="auto"/>
            </w:tcBorders>
            <w:vAlign w:val="center"/>
            <w:hideMark/>
          </w:tcPr>
          <w:p w14:paraId="2ABF238D" w14:textId="77777777" w:rsidR="009C47D3" w:rsidRPr="00A526C3" w:rsidRDefault="009C47D3" w:rsidP="00817E6A">
            <w:pPr>
              <w:widowControl/>
              <w:suppressAutoHyphens w:val="0"/>
              <w:autoSpaceDN/>
              <w:textAlignment w:val="auto"/>
              <w:rPr>
                <w:rFonts w:eastAsia="Times New Roman" w:cs="Calibri"/>
                <w:b/>
                <w:bCs/>
                <w:color w:val="000000"/>
                <w:lang w:eastAsia="fr-FR"/>
              </w:rPr>
            </w:pPr>
          </w:p>
        </w:tc>
        <w:tc>
          <w:tcPr>
            <w:tcW w:w="1177" w:type="dxa"/>
            <w:tcBorders>
              <w:top w:val="nil"/>
              <w:left w:val="nil"/>
              <w:bottom w:val="single" w:sz="4" w:space="0" w:color="auto"/>
              <w:right w:val="single" w:sz="4" w:space="0" w:color="auto"/>
            </w:tcBorders>
            <w:shd w:val="clear" w:color="000000" w:fill="FFFFFF"/>
            <w:vAlign w:val="center"/>
            <w:hideMark/>
          </w:tcPr>
          <w:p w14:paraId="01C3A33B" w14:textId="77777777" w:rsidR="009C47D3" w:rsidRPr="00A526C3" w:rsidRDefault="009C47D3" w:rsidP="00817E6A">
            <w:pPr>
              <w:widowControl/>
              <w:suppressAutoHyphens w:val="0"/>
              <w:autoSpaceDN/>
              <w:jc w:val="center"/>
              <w:textAlignment w:val="auto"/>
              <w:rPr>
                <w:rFonts w:eastAsia="Times New Roman" w:cs="Calibri"/>
                <w:color w:val="000000"/>
                <w:sz w:val="20"/>
                <w:szCs w:val="20"/>
                <w:lang w:eastAsia="fr-FR"/>
              </w:rPr>
            </w:pPr>
            <w:r w:rsidRPr="00A526C3">
              <w:rPr>
                <w:rFonts w:eastAsia="Times New Roman" w:cs="Calibri"/>
                <w:color w:val="000000"/>
                <w:sz w:val="20"/>
                <w:szCs w:val="20"/>
                <w:lang w:eastAsia="fr-FR"/>
              </w:rPr>
              <w:t>vendredi</w:t>
            </w:r>
          </w:p>
        </w:tc>
        <w:tc>
          <w:tcPr>
            <w:tcW w:w="1658" w:type="dxa"/>
            <w:vMerge/>
            <w:tcBorders>
              <w:top w:val="single" w:sz="4" w:space="0" w:color="auto"/>
              <w:left w:val="single" w:sz="4" w:space="0" w:color="auto"/>
              <w:bottom w:val="single" w:sz="4" w:space="0" w:color="000000"/>
              <w:right w:val="single" w:sz="4" w:space="0" w:color="auto"/>
            </w:tcBorders>
            <w:shd w:val="clear" w:color="auto" w:fill="BFBFBF"/>
            <w:vAlign w:val="center"/>
            <w:hideMark/>
          </w:tcPr>
          <w:p w14:paraId="4959C698" w14:textId="77777777" w:rsidR="009C47D3" w:rsidRPr="00A526C3" w:rsidRDefault="009C47D3" w:rsidP="00817E6A">
            <w:pPr>
              <w:widowControl/>
              <w:suppressAutoHyphens w:val="0"/>
              <w:autoSpaceDN/>
              <w:textAlignment w:val="auto"/>
              <w:rPr>
                <w:rFonts w:eastAsia="Times New Roman" w:cs="Calibri"/>
                <w:b/>
                <w:bCs/>
                <w:color w:val="1F497D"/>
                <w:sz w:val="20"/>
                <w:szCs w:val="20"/>
                <w:lang w:eastAsia="fr-FR"/>
              </w:rPr>
            </w:pPr>
          </w:p>
        </w:tc>
        <w:tc>
          <w:tcPr>
            <w:tcW w:w="1417" w:type="dxa"/>
            <w:tcBorders>
              <w:top w:val="nil"/>
              <w:left w:val="nil"/>
              <w:bottom w:val="single" w:sz="4" w:space="0" w:color="auto"/>
              <w:right w:val="single" w:sz="4" w:space="0" w:color="auto"/>
            </w:tcBorders>
            <w:shd w:val="clear" w:color="auto" w:fill="auto"/>
            <w:vAlign w:val="center"/>
            <w:hideMark/>
          </w:tcPr>
          <w:p w14:paraId="1424813D"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c>
          <w:tcPr>
            <w:tcW w:w="1560" w:type="dxa"/>
            <w:tcBorders>
              <w:top w:val="nil"/>
              <w:left w:val="nil"/>
              <w:bottom w:val="single" w:sz="4" w:space="0" w:color="auto"/>
              <w:right w:val="single" w:sz="4" w:space="0" w:color="auto"/>
            </w:tcBorders>
            <w:shd w:val="clear" w:color="auto" w:fill="auto"/>
            <w:vAlign w:val="center"/>
            <w:hideMark/>
          </w:tcPr>
          <w:p w14:paraId="577EC2F2"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c>
          <w:tcPr>
            <w:tcW w:w="1701" w:type="dxa"/>
            <w:tcBorders>
              <w:top w:val="nil"/>
              <w:left w:val="nil"/>
              <w:bottom w:val="single" w:sz="4" w:space="0" w:color="auto"/>
              <w:right w:val="single" w:sz="4" w:space="0" w:color="auto"/>
            </w:tcBorders>
            <w:shd w:val="clear" w:color="auto" w:fill="auto"/>
            <w:vAlign w:val="center"/>
            <w:hideMark/>
          </w:tcPr>
          <w:p w14:paraId="3509AA30"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r>
      <w:tr w:rsidR="0069703B" w:rsidRPr="00A526C3" w14:paraId="6B7BDF11" w14:textId="77777777" w:rsidTr="00817E6A">
        <w:trPr>
          <w:trHeight w:val="300"/>
        </w:trPr>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0EF184" w14:textId="77777777" w:rsidR="0069703B" w:rsidRPr="00A526C3" w:rsidRDefault="0069703B" w:rsidP="0069703B">
            <w:pPr>
              <w:widowControl/>
              <w:suppressAutoHyphens w:val="0"/>
              <w:autoSpaceDN/>
              <w:jc w:val="center"/>
              <w:textAlignment w:val="auto"/>
              <w:rPr>
                <w:rFonts w:eastAsia="Times New Roman" w:cs="Calibri"/>
                <w:b/>
                <w:bCs/>
                <w:color w:val="000000"/>
                <w:lang w:eastAsia="fr-FR"/>
              </w:rPr>
            </w:pPr>
            <w:r w:rsidRPr="00A526C3">
              <w:rPr>
                <w:rFonts w:eastAsia="Times New Roman" w:cs="Calibri"/>
                <w:b/>
                <w:bCs/>
                <w:color w:val="000000"/>
                <w:lang w:eastAsia="fr-FR"/>
              </w:rPr>
              <w:t>NOVEMBRE</w:t>
            </w:r>
          </w:p>
        </w:tc>
        <w:tc>
          <w:tcPr>
            <w:tcW w:w="1177" w:type="dxa"/>
            <w:tcBorders>
              <w:top w:val="nil"/>
              <w:left w:val="nil"/>
              <w:bottom w:val="single" w:sz="4" w:space="0" w:color="auto"/>
              <w:right w:val="single" w:sz="4" w:space="0" w:color="auto"/>
            </w:tcBorders>
            <w:shd w:val="clear" w:color="000000" w:fill="F2F2F2"/>
            <w:vAlign w:val="center"/>
            <w:hideMark/>
          </w:tcPr>
          <w:p w14:paraId="29540C40" w14:textId="77777777" w:rsidR="0069703B" w:rsidRPr="009F137E" w:rsidRDefault="0069703B" w:rsidP="0069703B">
            <w:pPr>
              <w:widowControl/>
              <w:suppressAutoHyphens w:val="0"/>
              <w:autoSpaceDN/>
              <w:jc w:val="center"/>
              <w:textAlignment w:val="auto"/>
              <w:rPr>
                <w:rFonts w:eastAsia="Times New Roman" w:cs="Calibri"/>
                <w:b/>
                <w:color w:val="000000"/>
                <w:sz w:val="20"/>
                <w:szCs w:val="20"/>
                <w:lang w:eastAsia="fr-FR"/>
              </w:rPr>
            </w:pPr>
            <w:r>
              <w:rPr>
                <w:rFonts w:eastAsia="Times New Roman" w:cs="Calibri"/>
                <w:b/>
                <w:color w:val="000000"/>
                <w:sz w:val="20"/>
                <w:szCs w:val="20"/>
                <w:lang w:eastAsia="fr-FR"/>
              </w:rPr>
              <w:t>S</w:t>
            </w:r>
            <w:r w:rsidRPr="009F137E">
              <w:rPr>
                <w:rFonts w:eastAsia="Times New Roman" w:cs="Calibri"/>
                <w:b/>
                <w:color w:val="000000"/>
                <w:sz w:val="20"/>
                <w:szCs w:val="20"/>
                <w:lang w:eastAsia="fr-FR"/>
              </w:rPr>
              <w:t xml:space="preserve">emaine </w:t>
            </w:r>
            <w:r>
              <w:rPr>
                <w:rFonts w:eastAsia="Times New Roman" w:cs="Calibri"/>
                <w:b/>
                <w:color w:val="000000"/>
                <w:sz w:val="20"/>
                <w:szCs w:val="20"/>
                <w:lang w:eastAsia="fr-FR"/>
              </w:rPr>
              <w:t>N</w:t>
            </w:r>
            <w:r w:rsidRPr="009F137E">
              <w:rPr>
                <w:rFonts w:eastAsia="Times New Roman" w:cs="Calibri"/>
                <w:b/>
                <w:color w:val="000000"/>
                <w:sz w:val="20"/>
                <w:szCs w:val="20"/>
                <w:lang w:eastAsia="fr-FR"/>
              </w:rPr>
              <w:t>°</w:t>
            </w:r>
          </w:p>
        </w:tc>
        <w:tc>
          <w:tcPr>
            <w:tcW w:w="1658" w:type="dxa"/>
            <w:tcBorders>
              <w:top w:val="nil"/>
              <w:left w:val="nil"/>
              <w:bottom w:val="single" w:sz="4" w:space="0" w:color="auto"/>
              <w:right w:val="single" w:sz="4" w:space="0" w:color="auto"/>
            </w:tcBorders>
            <w:shd w:val="clear" w:color="000000" w:fill="F2F2F2"/>
            <w:vAlign w:val="center"/>
            <w:hideMark/>
          </w:tcPr>
          <w:p w14:paraId="1866CF0A" w14:textId="77777777" w:rsidR="0069703B" w:rsidRPr="009F137E" w:rsidRDefault="0069703B" w:rsidP="0069703B">
            <w:pPr>
              <w:widowControl/>
              <w:suppressAutoHyphens w:val="0"/>
              <w:autoSpaceDN/>
              <w:jc w:val="center"/>
              <w:textAlignment w:val="auto"/>
              <w:rPr>
                <w:rFonts w:eastAsia="Times New Roman" w:cs="Calibri"/>
                <w:b/>
                <w:lang w:eastAsia="fr-FR"/>
              </w:rPr>
            </w:pPr>
            <w:r w:rsidRPr="009F137E">
              <w:rPr>
                <w:rFonts w:eastAsia="Times New Roman" w:cs="Calibri"/>
                <w:b/>
                <w:lang w:eastAsia="fr-FR"/>
              </w:rPr>
              <w:t>45</w:t>
            </w:r>
          </w:p>
        </w:tc>
        <w:tc>
          <w:tcPr>
            <w:tcW w:w="1417" w:type="dxa"/>
            <w:tcBorders>
              <w:top w:val="nil"/>
              <w:left w:val="nil"/>
              <w:bottom w:val="single" w:sz="4" w:space="0" w:color="auto"/>
              <w:right w:val="single" w:sz="4" w:space="0" w:color="auto"/>
            </w:tcBorders>
            <w:shd w:val="clear" w:color="000000" w:fill="F2F2F2"/>
            <w:vAlign w:val="center"/>
            <w:hideMark/>
          </w:tcPr>
          <w:p w14:paraId="3B2179AA" w14:textId="77777777" w:rsidR="0069703B" w:rsidRPr="009F137E" w:rsidRDefault="0069703B" w:rsidP="0069703B">
            <w:pPr>
              <w:widowControl/>
              <w:suppressAutoHyphens w:val="0"/>
              <w:autoSpaceDN/>
              <w:jc w:val="center"/>
              <w:textAlignment w:val="auto"/>
              <w:rPr>
                <w:rFonts w:eastAsia="Times New Roman" w:cs="Calibri"/>
                <w:b/>
                <w:lang w:eastAsia="fr-FR"/>
              </w:rPr>
            </w:pPr>
            <w:r w:rsidRPr="009F137E">
              <w:rPr>
                <w:rFonts w:eastAsia="Times New Roman" w:cs="Calibri"/>
                <w:b/>
                <w:lang w:eastAsia="fr-FR"/>
              </w:rPr>
              <w:t>46</w:t>
            </w:r>
          </w:p>
        </w:tc>
        <w:tc>
          <w:tcPr>
            <w:tcW w:w="1560" w:type="dxa"/>
            <w:tcBorders>
              <w:top w:val="nil"/>
              <w:left w:val="nil"/>
              <w:bottom w:val="single" w:sz="4" w:space="0" w:color="auto"/>
              <w:right w:val="single" w:sz="4" w:space="0" w:color="auto"/>
            </w:tcBorders>
            <w:shd w:val="clear" w:color="000000" w:fill="F2F2F2"/>
            <w:vAlign w:val="center"/>
            <w:hideMark/>
          </w:tcPr>
          <w:p w14:paraId="0E455018" w14:textId="77777777" w:rsidR="0069703B" w:rsidRPr="009F137E" w:rsidRDefault="0069703B" w:rsidP="0069703B">
            <w:pPr>
              <w:widowControl/>
              <w:suppressAutoHyphens w:val="0"/>
              <w:autoSpaceDN/>
              <w:jc w:val="center"/>
              <w:textAlignment w:val="auto"/>
              <w:rPr>
                <w:rFonts w:eastAsia="Times New Roman" w:cs="Calibri"/>
                <w:b/>
                <w:lang w:eastAsia="fr-FR"/>
              </w:rPr>
            </w:pPr>
            <w:r w:rsidRPr="009F137E">
              <w:rPr>
                <w:rFonts w:eastAsia="Times New Roman" w:cs="Calibri"/>
                <w:b/>
                <w:lang w:eastAsia="fr-FR"/>
              </w:rPr>
              <w:t>47</w:t>
            </w:r>
          </w:p>
        </w:tc>
        <w:tc>
          <w:tcPr>
            <w:tcW w:w="1701" w:type="dxa"/>
            <w:tcBorders>
              <w:top w:val="nil"/>
              <w:left w:val="nil"/>
              <w:bottom w:val="single" w:sz="4" w:space="0" w:color="auto"/>
              <w:right w:val="single" w:sz="4" w:space="0" w:color="auto"/>
            </w:tcBorders>
            <w:shd w:val="clear" w:color="000000" w:fill="F2F2F2"/>
            <w:vAlign w:val="center"/>
            <w:hideMark/>
          </w:tcPr>
          <w:p w14:paraId="141E5A53" w14:textId="77777777" w:rsidR="0069703B" w:rsidRPr="009F137E" w:rsidRDefault="0069703B" w:rsidP="0069703B">
            <w:pPr>
              <w:widowControl/>
              <w:suppressAutoHyphens w:val="0"/>
              <w:autoSpaceDN/>
              <w:jc w:val="center"/>
              <w:textAlignment w:val="auto"/>
              <w:rPr>
                <w:rFonts w:eastAsia="Times New Roman" w:cs="Calibri"/>
                <w:b/>
                <w:lang w:eastAsia="fr-FR"/>
              </w:rPr>
            </w:pPr>
            <w:r w:rsidRPr="009F137E">
              <w:rPr>
                <w:rFonts w:eastAsia="Times New Roman" w:cs="Calibri"/>
                <w:b/>
                <w:lang w:eastAsia="fr-FR"/>
              </w:rPr>
              <w:t>48</w:t>
            </w:r>
          </w:p>
        </w:tc>
      </w:tr>
      <w:tr w:rsidR="00FA118B" w:rsidRPr="00A526C3" w14:paraId="30863308" w14:textId="77777777" w:rsidTr="00FA118B">
        <w:trPr>
          <w:trHeight w:val="510"/>
        </w:trPr>
        <w:tc>
          <w:tcPr>
            <w:tcW w:w="1433" w:type="dxa"/>
            <w:vMerge/>
            <w:tcBorders>
              <w:top w:val="nil"/>
              <w:left w:val="single" w:sz="4" w:space="0" w:color="auto"/>
              <w:bottom w:val="single" w:sz="4" w:space="0" w:color="auto"/>
              <w:right w:val="single" w:sz="4" w:space="0" w:color="auto"/>
            </w:tcBorders>
            <w:vAlign w:val="center"/>
            <w:hideMark/>
          </w:tcPr>
          <w:p w14:paraId="0A2982DE" w14:textId="77777777" w:rsidR="009C47D3" w:rsidRPr="00A526C3" w:rsidRDefault="009C47D3" w:rsidP="00817E6A">
            <w:pPr>
              <w:widowControl/>
              <w:suppressAutoHyphens w:val="0"/>
              <w:autoSpaceDN/>
              <w:textAlignment w:val="auto"/>
              <w:rPr>
                <w:rFonts w:eastAsia="Times New Roman" w:cs="Calibri"/>
                <w:b/>
                <w:bCs/>
                <w:color w:val="000000"/>
                <w:lang w:eastAsia="fr-FR"/>
              </w:rPr>
            </w:pPr>
          </w:p>
        </w:tc>
        <w:tc>
          <w:tcPr>
            <w:tcW w:w="1177" w:type="dxa"/>
            <w:tcBorders>
              <w:top w:val="nil"/>
              <w:left w:val="nil"/>
              <w:bottom w:val="single" w:sz="4" w:space="0" w:color="auto"/>
              <w:right w:val="single" w:sz="4" w:space="0" w:color="auto"/>
            </w:tcBorders>
            <w:shd w:val="clear" w:color="000000" w:fill="FFFFFF"/>
            <w:vAlign w:val="center"/>
            <w:hideMark/>
          </w:tcPr>
          <w:p w14:paraId="758E4381" w14:textId="77777777" w:rsidR="009C47D3" w:rsidRPr="00A526C3" w:rsidRDefault="009C47D3" w:rsidP="00817E6A">
            <w:pPr>
              <w:widowControl/>
              <w:suppressAutoHyphens w:val="0"/>
              <w:autoSpaceDN/>
              <w:jc w:val="center"/>
              <w:textAlignment w:val="auto"/>
              <w:rPr>
                <w:rFonts w:eastAsia="Times New Roman" w:cs="Calibri"/>
                <w:color w:val="000000"/>
                <w:sz w:val="20"/>
                <w:szCs w:val="20"/>
                <w:lang w:eastAsia="fr-FR"/>
              </w:rPr>
            </w:pPr>
            <w:r w:rsidRPr="00A526C3">
              <w:rPr>
                <w:rFonts w:eastAsia="Times New Roman" w:cs="Calibri"/>
                <w:color w:val="000000"/>
                <w:sz w:val="20"/>
                <w:szCs w:val="20"/>
                <w:lang w:eastAsia="fr-FR"/>
              </w:rPr>
              <w:t>lundi</w:t>
            </w:r>
          </w:p>
        </w:tc>
        <w:tc>
          <w:tcPr>
            <w:tcW w:w="1658" w:type="dxa"/>
            <w:tcBorders>
              <w:top w:val="nil"/>
              <w:left w:val="nil"/>
              <w:bottom w:val="single" w:sz="4" w:space="0" w:color="auto"/>
              <w:right w:val="single" w:sz="4" w:space="0" w:color="auto"/>
            </w:tcBorders>
            <w:shd w:val="clear" w:color="auto" w:fill="BFBFBF"/>
            <w:vAlign w:val="center"/>
            <w:hideMark/>
          </w:tcPr>
          <w:p w14:paraId="6DC0A94A" w14:textId="77777777" w:rsidR="009C47D3" w:rsidRPr="00A526C3" w:rsidRDefault="009C47D3" w:rsidP="007132BC">
            <w:pPr>
              <w:widowControl/>
              <w:suppressAutoHyphens w:val="0"/>
              <w:autoSpaceDN/>
              <w:jc w:val="center"/>
              <w:textAlignment w:val="auto"/>
              <w:rPr>
                <w:rFonts w:eastAsia="Times New Roman" w:cs="Calibri"/>
                <w:b/>
                <w:bCs/>
                <w:color w:val="000000"/>
                <w:sz w:val="18"/>
                <w:szCs w:val="18"/>
                <w:lang w:eastAsia="fr-FR"/>
              </w:rPr>
            </w:pPr>
            <w:r w:rsidRPr="007C241E">
              <w:rPr>
                <w:rFonts w:eastAsia="Times New Roman" w:cs="Calibri"/>
                <w:b/>
                <w:bCs/>
                <w:color w:val="000000"/>
                <w:sz w:val="20"/>
                <w:szCs w:val="18"/>
                <w:shd w:val="clear" w:color="auto" w:fill="BFBFBF"/>
                <w:lang w:eastAsia="fr-FR"/>
              </w:rPr>
              <w:t xml:space="preserve">Tous : </w:t>
            </w:r>
            <w:r w:rsidR="007132BC" w:rsidRPr="007C241E">
              <w:rPr>
                <w:rFonts w:eastAsia="Times New Roman" w:cs="Calibri"/>
                <w:b/>
                <w:bCs/>
                <w:color w:val="000000"/>
                <w:sz w:val="20"/>
                <w:szCs w:val="18"/>
                <w:shd w:val="clear" w:color="auto" w:fill="BFBFBF"/>
                <w:lang w:eastAsia="fr-FR"/>
              </w:rPr>
              <w:t>R</w:t>
            </w:r>
            <w:r w:rsidRPr="007C241E">
              <w:rPr>
                <w:rFonts w:eastAsia="Times New Roman" w:cs="Calibri"/>
                <w:b/>
                <w:bCs/>
                <w:color w:val="000000"/>
                <w:sz w:val="20"/>
                <w:szCs w:val="18"/>
                <w:shd w:val="clear" w:color="auto" w:fill="BFBFBF"/>
                <w:lang w:eastAsia="fr-FR"/>
              </w:rPr>
              <w:t>éunion</w:t>
            </w:r>
            <w:r w:rsidR="008A0006" w:rsidRPr="007C241E">
              <w:rPr>
                <w:rFonts w:eastAsia="Times New Roman" w:cs="Calibri"/>
                <w:b/>
                <w:bCs/>
                <w:color w:val="000000"/>
                <w:sz w:val="20"/>
                <w:szCs w:val="18"/>
                <w:lang w:eastAsia="fr-FR"/>
              </w:rPr>
              <w:t xml:space="preserve"> Projet C</w:t>
            </w:r>
            <w:r w:rsidRPr="007C241E">
              <w:rPr>
                <w:rFonts w:eastAsia="Times New Roman" w:cs="Calibri"/>
                <w:b/>
                <w:bCs/>
                <w:color w:val="000000"/>
                <w:sz w:val="20"/>
                <w:szCs w:val="18"/>
                <w:lang w:eastAsia="fr-FR"/>
              </w:rPr>
              <w:t>lient Riva</w:t>
            </w:r>
          </w:p>
        </w:tc>
        <w:tc>
          <w:tcPr>
            <w:tcW w:w="1417" w:type="dxa"/>
            <w:vMerge w:val="restart"/>
            <w:tcBorders>
              <w:top w:val="nil"/>
              <w:left w:val="single" w:sz="4" w:space="0" w:color="auto"/>
              <w:bottom w:val="single" w:sz="4" w:space="0" w:color="000000"/>
              <w:right w:val="single" w:sz="4" w:space="0" w:color="auto"/>
            </w:tcBorders>
            <w:shd w:val="clear" w:color="auto" w:fill="BFBFBF"/>
            <w:vAlign w:val="center"/>
            <w:hideMark/>
          </w:tcPr>
          <w:p w14:paraId="132B7EC9" w14:textId="77777777" w:rsidR="009C47D3" w:rsidRPr="00A526C3" w:rsidRDefault="009C47D3" w:rsidP="007132BC">
            <w:pPr>
              <w:widowControl/>
              <w:suppressAutoHyphens w:val="0"/>
              <w:autoSpaceDN/>
              <w:jc w:val="center"/>
              <w:textAlignment w:val="auto"/>
              <w:rPr>
                <w:rFonts w:eastAsia="Times New Roman" w:cs="Calibri"/>
                <w:b/>
                <w:bCs/>
                <w:sz w:val="20"/>
                <w:szCs w:val="20"/>
                <w:lang w:eastAsia="fr-FR"/>
              </w:rPr>
            </w:pPr>
            <w:r w:rsidRPr="0069703B">
              <w:rPr>
                <w:rFonts w:eastAsia="Times New Roman" w:cs="Calibri"/>
                <w:b/>
                <w:bCs/>
                <w:sz w:val="20"/>
                <w:szCs w:val="20"/>
                <w:lang w:eastAsia="fr-FR"/>
              </w:rPr>
              <w:t>S</w:t>
            </w:r>
            <w:r w:rsidRPr="00A526C3">
              <w:rPr>
                <w:rFonts w:eastAsia="Times New Roman" w:cs="Calibri"/>
                <w:b/>
                <w:bCs/>
                <w:sz w:val="20"/>
                <w:szCs w:val="20"/>
                <w:lang w:eastAsia="fr-FR"/>
              </w:rPr>
              <w:t xml:space="preserve">alon </w:t>
            </w:r>
            <w:r>
              <w:rPr>
                <w:rFonts w:eastAsia="Times New Roman" w:cs="Calibri"/>
                <w:b/>
                <w:bCs/>
                <w:sz w:val="20"/>
                <w:szCs w:val="20"/>
                <w:lang w:eastAsia="fr-FR"/>
              </w:rPr>
              <w:t>n</w:t>
            </w:r>
            <w:r w:rsidRPr="00A526C3">
              <w:rPr>
                <w:rFonts w:eastAsia="Times New Roman" w:cs="Calibri"/>
                <w:b/>
                <w:bCs/>
                <w:sz w:val="20"/>
                <w:szCs w:val="20"/>
                <w:lang w:eastAsia="fr-FR"/>
              </w:rPr>
              <w:t>autique Paris</w:t>
            </w:r>
          </w:p>
        </w:tc>
        <w:tc>
          <w:tcPr>
            <w:tcW w:w="1560" w:type="dxa"/>
            <w:vMerge w:val="restart"/>
            <w:tcBorders>
              <w:top w:val="nil"/>
              <w:left w:val="single" w:sz="4" w:space="0" w:color="auto"/>
              <w:bottom w:val="single" w:sz="4" w:space="0" w:color="000000"/>
              <w:right w:val="single" w:sz="4" w:space="0" w:color="auto"/>
            </w:tcBorders>
            <w:shd w:val="clear" w:color="auto" w:fill="BFBFBF"/>
            <w:vAlign w:val="center"/>
            <w:hideMark/>
          </w:tcPr>
          <w:p w14:paraId="06ABA516" w14:textId="77777777" w:rsidR="009C47D3" w:rsidRDefault="00736C98" w:rsidP="007132BC">
            <w:pPr>
              <w:widowControl/>
              <w:suppressAutoHyphens w:val="0"/>
              <w:autoSpaceDN/>
              <w:jc w:val="center"/>
              <w:textAlignment w:val="auto"/>
              <w:rPr>
                <w:rFonts w:eastAsia="Times New Roman" w:cs="Calibri"/>
                <w:b/>
                <w:bCs/>
                <w:sz w:val="20"/>
                <w:szCs w:val="20"/>
                <w:lang w:eastAsia="fr-FR"/>
              </w:rPr>
            </w:pPr>
            <w:r>
              <w:rPr>
                <w:rFonts w:eastAsia="Times New Roman" w:cs="Calibri"/>
                <w:b/>
                <w:bCs/>
                <w:sz w:val="20"/>
                <w:szCs w:val="20"/>
                <w:lang w:eastAsia="fr-FR"/>
              </w:rPr>
              <w:t>Arnaud &amp; Pierre</w:t>
            </w:r>
          </w:p>
          <w:p w14:paraId="01E8FC16" w14:textId="77777777" w:rsidR="00736C98" w:rsidRDefault="00736C98" w:rsidP="007132BC">
            <w:pPr>
              <w:widowControl/>
              <w:suppressAutoHyphens w:val="0"/>
              <w:autoSpaceDN/>
              <w:jc w:val="center"/>
              <w:textAlignment w:val="auto"/>
              <w:rPr>
                <w:rFonts w:eastAsia="Times New Roman" w:cs="Calibri"/>
                <w:b/>
                <w:bCs/>
                <w:sz w:val="20"/>
                <w:szCs w:val="20"/>
                <w:lang w:eastAsia="fr-FR"/>
              </w:rPr>
            </w:pPr>
            <w:r>
              <w:rPr>
                <w:rFonts w:eastAsia="Times New Roman" w:cs="Calibri"/>
                <w:b/>
                <w:bCs/>
                <w:sz w:val="20"/>
                <w:szCs w:val="20"/>
                <w:lang w:eastAsia="fr-FR"/>
              </w:rPr>
              <w:t>Déplacement</w:t>
            </w:r>
          </w:p>
          <w:p w14:paraId="621B8938" w14:textId="77777777" w:rsidR="00736C98" w:rsidRDefault="00736C98" w:rsidP="007132BC">
            <w:pPr>
              <w:widowControl/>
              <w:suppressAutoHyphens w:val="0"/>
              <w:autoSpaceDN/>
              <w:jc w:val="center"/>
              <w:textAlignment w:val="auto"/>
              <w:rPr>
                <w:rFonts w:eastAsia="Times New Roman" w:cs="Calibri"/>
                <w:b/>
                <w:bCs/>
                <w:sz w:val="20"/>
                <w:szCs w:val="20"/>
                <w:lang w:eastAsia="fr-FR"/>
              </w:rPr>
            </w:pPr>
            <w:proofErr w:type="spellStart"/>
            <w:r>
              <w:rPr>
                <w:rFonts w:eastAsia="Times New Roman" w:cs="Calibri"/>
                <w:b/>
                <w:bCs/>
                <w:sz w:val="20"/>
                <w:szCs w:val="20"/>
                <w:lang w:eastAsia="fr-FR"/>
              </w:rPr>
              <w:t>Sarnico</w:t>
            </w:r>
            <w:proofErr w:type="spellEnd"/>
          </w:p>
          <w:p w14:paraId="556C1026" w14:textId="77777777" w:rsidR="00736C98" w:rsidRPr="00736C98" w:rsidRDefault="00736C98" w:rsidP="007132BC">
            <w:pPr>
              <w:widowControl/>
              <w:suppressAutoHyphens w:val="0"/>
              <w:autoSpaceDN/>
              <w:jc w:val="center"/>
              <w:textAlignment w:val="auto"/>
              <w:rPr>
                <w:rFonts w:eastAsia="Times New Roman" w:cs="Calibri"/>
                <w:b/>
                <w:bCs/>
                <w:sz w:val="20"/>
                <w:szCs w:val="20"/>
                <w:lang w:eastAsia="fr-FR"/>
              </w:rPr>
            </w:pPr>
            <w:r>
              <w:rPr>
                <w:rFonts w:eastAsia="Times New Roman" w:cs="Calibri"/>
                <w:b/>
                <w:bCs/>
                <w:sz w:val="20"/>
                <w:szCs w:val="20"/>
                <w:lang w:eastAsia="fr-FR"/>
              </w:rPr>
              <w:t>(Italie)</w:t>
            </w:r>
          </w:p>
        </w:tc>
        <w:tc>
          <w:tcPr>
            <w:tcW w:w="1701" w:type="dxa"/>
            <w:vMerge w:val="restart"/>
            <w:tcBorders>
              <w:top w:val="nil"/>
              <w:left w:val="single" w:sz="4" w:space="0" w:color="auto"/>
              <w:bottom w:val="single" w:sz="4" w:space="0" w:color="000000"/>
              <w:right w:val="single" w:sz="4" w:space="0" w:color="auto"/>
            </w:tcBorders>
            <w:shd w:val="clear" w:color="auto" w:fill="BFBFBF"/>
            <w:vAlign w:val="center"/>
            <w:hideMark/>
          </w:tcPr>
          <w:p w14:paraId="2DB45461" w14:textId="77777777" w:rsidR="009C47D3" w:rsidRDefault="009C47D3" w:rsidP="00817E6A">
            <w:pPr>
              <w:widowControl/>
              <w:suppressAutoHyphens w:val="0"/>
              <w:autoSpaceDN/>
              <w:jc w:val="center"/>
              <w:textAlignment w:val="auto"/>
              <w:rPr>
                <w:rFonts w:eastAsia="Times New Roman" w:cs="Calibri"/>
                <w:b/>
                <w:bCs/>
                <w:sz w:val="20"/>
                <w:szCs w:val="20"/>
                <w:lang w:eastAsia="fr-FR"/>
              </w:rPr>
            </w:pPr>
            <w:r w:rsidRPr="00A526C3">
              <w:rPr>
                <w:rFonts w:eastAsia="Times New Roman" w:cs="Calibri"/>
                <w:b/>
                <w:bCs/>
                <w:sz w:val="20"/>
                <w:szCs w:val="20"/>
                <w:lang w:eastAsia="fr-FR"/>
              </w:rPr>
              <w:t xml:space="preserve">Mathilde </w:t>
            </w:r>
          </w:p>
          <w:p w14:paraId="7A15C728" w14:textId="77777777" w:rsidR="009C47D3" w:rsidRPr="00A526C3" w:rsidRDefault="007132BC" w:rsidP="00817E6A">
            <w:pPr>
              <w:widowControl/>
              <w:suppressAutoHyphens w:val="0"/>
              <w:autoSpaceDN/>
              <w:jc w:val="center"/>
              <w:textAlignment w:val="auto"/>
              <w:rPr>
                <w:rFonts w:eastAsia="Times New Roman" w:cs="Calibri"/>
                <w:b/>
                <w:bCs/>
                <w:sz w:val="20"/>
                <w:szCs w:val="20"/>
                <w:lang w:eastAsia="fr-FR"/>
              </w:rPr>
            </w:pPr>
            <w:r w:rsidRPr="0069703B">
              <w:rPr>
                <w:rFonts w:eastAsia="Times New Roman" w:cs="Calibri"/>
                <w:b/>
                <w:bCs/>
                <w:sz w:val="20"/>
                <w:szCs w:val="20"/>
                <w:lang w:eastAsia="fr-FR"/>
              </w:rPr>
              <w:t>C</w:t>
            </w:r>
            <w:r w:rsidR="009C47D3" w:rsidRPr="0069703B">
              <w:rPr>
                <w:rFonts w:eastAsia="Times New Roman" w:cs="Calibri"/>
                <w:b/>
                <w:bCs/>
                <w:sz w:val="20"/>
                <w:szCs w:val="20"/>
                <w:lang w:eastAsia="fr-FR"/>
              </w:rPr>
              <w:t>o</w:t>
            </w:r>
            <w:r w:rsidR="009C47D3" w:rsidRPr="00A526C3">
              <w:rPr>
                <w:rFonts w:eastAsia="Times New Roman" w:cs="Calibri"/>
                <w:b/>
                <w:bCs/>
                <w:sz w:val="20"/>
                <w:szCs w:val="20"/>
                <w:lang w:eastAsia="fr-FR"/>
              </w:rPr>
              <w:t>ngés</w:t>
            </w:r>
          </w:p>
        </w:tc>
      </w:tr>
      <w:tr w:rsidR="00FA118B" w:rsidRPr="00A526C3" w14:paraId="68279220" w14:textId="77777777" w:rsidTr="00FA118B">
        <w:trPr>
          <w:trHeight w:val="300"/>
        </w:trPr>
        <w:tc>
          <w:tcPr>
            <w:tcW w:w="1433" w:type="dxa"/>
            <w:vMerge/>
            <w:tcBorders>
              <w:top w:val="nil"/>
              <w:left w:val="single" w:sz="4" w:space="0" w:color="auto"/>
              <w:bottom w:val="single" w:sz="4" w:space="0" w:color="auto"/>
              <w:right w:val="single" w:sz="4" w:space="0" w:color="auto"/>
            </w:tcBorders>
            <w:vAlign w:val="center"/>
            <w:hideMark/>
          </w:tcPr>
          <w:p w14:paraId="27608A28" w14:textId="77777777" w:rsidR="009C47D3" w:rsidRPr="00A526C3" w:rsidRDefault="009C47D3" w:rsidP="00817E6A">
            <w:pPr>
              <w:widowControl/>
              <w:suppressAutoHyphens w:val="0"/>
              <w:autoSpaceDN/>
              <w:textAlignment w:val="auto"/>
              <w:rPr>
                <w:rFonts w:eastAsia="Times New Roman" w:cs="Calibri"/>
                <w:b/>
                <w:bCs/>
                <w:color w:val="000000"/>
                <w:lang w:eastAsia="fr-FR"/>
              </w:rPr>
            </w:pPr>
          </w:p>
        </w:tc>
        <w:tc>
          <w:tcPr>
            <w:tcW w:w="1177" w:type="dxa"/>
            <w:tcBorders>
              <w:top w:val="nil"/>
              <w:left w:val="nil"/>
              <w:bottom w:val="single" w:sz="4" w:space="0" w:color="auto"/>
              <w:right w:val="single" w:sz="4" w:space="0" w:color="auto"/>
            </w:tcBorders>
            <w:shd w:val="clear" w:color="000000" w:fill="FFFFFF"/>
            <w:vAlign w:val="center"/>
            <w:hideMark/>
          </w:tcPr>
          <w:p w14:paraId="3DA0E89D" w14:textId="77777777" w:rsidR="009C47D3" w:rsidRPr="00A526C3" w:rsidRDefault="009C47D3" w:rsidP="00817E6A">
            <w:pPr>
              <w:widowControl/>
              <w:suppressAutoHyphens w:val="0"/>
              <w:autoSpaceDN/>
              <w:jc w:val="center"/>
              <w:textAlignment w:val="auto"/>
              <w:rPr>
                <w:rFonts w:eastAsia="Times New Roman" w:cs="Calibri"/>
                <w:color w:val="000000"/>
                <w:sz w:val="20"/>
                <w:szCs w:val="20"/>
                <w:lang w:eastAsia="fr-FR"/>
              </w:rPr>
            </w:pPr>
            <w:r w:rsidRPr="00A526C3">
              <w:rPr>
                <w:rFonts w:eastAsia="Times New Roman" w:cs="Calibri"/>
                <w:color w:val="000000"/>
                <w:sz w:val="20"/>
                <w:szCs w:val="20"/>
                <w:lang w:eastAsia="fr-FR"/>
              </w:rPr>
              <w:t>mardi</w:t>
            </w:r>
          </w:p>
        </w:tc>
        <w:tc>
          <w:tcPr>
            <w:tcW w:w="1658" w:type="dxa"/>
            <w:tcBorders>
              <w:top w:val="nil"/>
              <w:left w:val="nil"/>
              <w:bottom w:val="single" w:sz="4" w:space="0" w:color="auto"/>
              <w:right w:val="single" w:sz="4" w:space="0" w:color="auto"/>
            </w:tcBorders>
            <w:shd w:val="clear" w:color="auto" w:fill="auto"/>
            <w:vAlign w:val="center"/>
            <w:hideMark/>
          </w:tcPr>
          <w:p w14:paraId="61089ED5"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c>
          <w:tcPr>
            <w:tcW w:w="1417" w:type="dxa"/>
            <w:vMerge/>
            <w:tcBorders>
              <w:top w:val="nil"/>
              <w:left w:val="single" w:sz="4" w:space="0" w:color="auto"/>
              <w:bottom w:val="single" w:sz="4" w:space="0" w:color="000000"/>
              <w:right w:val="single" w:sz="4" w:space="0" w:color="auto"/>
            </w:tcBorders>
            <w:shd w:val="clear" w:color="auto" w:fill="BFBFBF"/>
            <w:vAlign w:val="center"/>
            <w:hideMark/>
          </w:tcPr>
          <w:p w14:paraId="22C23C61" w14:textId="77777777" w:rsidR="009C47D3" w:rsidRPr="00A526C3" w:rsidRDefault="009C47D3" w:rsidP="00817E6A">
            <w:pPr>
              <w:widowControl/>
              <w:suppressAutoHyphens w:val="0"/>
              <w:autoSpaceDN/>
              <w:textAlignment w:val="auto"/>
              <w:rPr>
                <w:rFonts w:eastAsia="Times New Roman" w:cs="Calibri"/>
                <w:b/>
                <w:bCs/>
                <w:sz w:val="20"/>
                <w:szCs w:val="20"/>
                <w:lang w:eastAsia="fr-FR"/>
              </w:rPr>
            </w:pPr>
          </w:p>
        </w:tc>
        <w:tc>
          <w:tcPr>
            <w:tcW w:w="1560" w:type="dxa"/>
            <w:vMerge/>
            <w:tcBorders>
              <w:top w:val="nil"/>
              <w:left w:val="single" w:sz="4" w:space="0" w:color="auto"/>
              <w:bottom w:val="single" w:sz="4" w:space="0" w:color="000000"/>
              <w:right w:val="single" w:sz="4" w:space="0" w:color="auto"/>
            </w:tcBorders>
            <w:shd w:val="clear" w:color="auto" w:fill="BFBFBF"/>
            <w:vAlign w:val="center"/>
            <w:hideMark/>
          </w:tcPr>
          <w:p w14:paraId="10931767" w14:textId="77777777" w:rsidR="009C47D3" w:rsidRPr="00A526C3" w:rsidRDefault="009C47D3" w:rsidP="00817E6A">
            <w:pPr>
              <w:widowControl/>
              <w:suppressAutoHyphens w:val="0"/>
              <w:autoSpaceDN/>
              <w:textAlignment w:val="auto"/>
              <w:rPr>
                <w:rFonts w:eastAsia="Times New Roman" w:cs="Calibri"/>
                <w:b/>
                <w:bCs/>
                <w:color w:val="1F497D"/>
                <w:sz w:val="20"/>
                <w:szCs w:val="20"/>
                <w:lang w:eastAsia="fr-FR"/>
              </w:rPr>
            </w:pPr>
          </w:p>
        </w:tc>
        <w:tc>
          <w:tcPr>
            <w:tcW w:w="1701" w:type="dxa"/>
            <w:vMerge/>
            <w:tcBorders>
              <w:top w:val="nil"/>
              <w:left w:val="single" w:sz="4" w:space="0" w:color="auto"/>
              <w:bottom w:val="single" w:sz="4" w:space="0" w:color="000000"/>
              <w:right w:val="single" w:sz="4" w:space="0" w:color="auto"/>
            </w:tcBorders>
            <w:shd w:val="clear" w:color="auto" w:fill="BFBFBF"/>
            <w:vAlign w:val="center"/>
            <w:hideMark/>
          </w:tcPr>
          <w:p w14:paraId="75F58CCD" w14:textId="77777777" w:rsidR="009C47D3" w:rsidRPr="00A526C3" w:rsidRDefault="009C47D3" w:rsidP="00817E6A">
            <w:pPr>
              <w:widowControl/>
              <w:suppressAutoHyphens w:val="0"/>
              <w:autoSpaceDN/>
              <w:textAlignment w:val="auto"/>
              <w:rPr>
                <w:rFonts w:eastAsia="Times New Roman" w:cs="Calibri"/>
                <w:b/>
                <w:bCs/>
                <w:sz w:val="20"/>
                <w:szCs w:val="20"/>
                <w:lang w:eastAsia="fr-FR"/>
              </w:rPr>
            </w:pPr>
          </w:p>
        </w:tc>
      </w:tr>
      <w:tr w:rsidR="00FA118B" w:rsidRPr="00A526C3" w14:paraId="1C234576" w14:textId="77777777" w:rsidTr="00FA118B">
        <w:trPr>
          <w:trHeight w:val="300"/>
        </w:trPr>
        <w:tc>
          <w:tcPr>
            <w:tcW w:w="1433" w:type="dxa"/>
            <w:vMerge/>
            <w:tcBorders>
              <w:top w:val="nil"/>
              <w:left w:val="single" w:sz="4" w:space="0" w:color="auto"/>
              <w:bottom w:val="single" w:sz="4" w:space="0" w:color="auto"/>
              <w:right w:val="single" w:sz="4" w:space="0" w:color="auto"/>
            </w:tcBorders>
            <w:vAlign w:val="center"/>
            <w:hideMark/>
          </w:tcPr>
          <w:p w14:paraId="511DC6FE" w14:textId="77777777" w:rsidR="009C47D3" w:rsidRPr="00A526C3" w:rsidRDefault="009C47D3" w:rsidP="00817E6A">
            <w:pPr>
              <w:widowControl/>
              <w:suppressAutoHyphens w:val="0"/>
              <w:autoSpaceDN/>
              <w:textAlignment w:val="auto"/>
              <w:rPr>
                <w:rFonts w:eastAsia="Times New Roman" w:cs="Calibri"/>
                <w:b/>
                <w:bCs/>
                <w:color w:val="000000"/>
                <w:lang w:eastAsia="fr-FR"/>
              </w:rPr>
            </w:pPr>
          </w:p>
        </w:tc>
        <w:tc>
          <w:tcPr>
            <w:tcW w:w="1177" w:type="dxa"/>
            <w:tcBorders>
              <w:top w:val="nil"/>
              <w:left w:val="nil"/>
              <w:bottom w:val="single" w:sz="4" w:space="0" w:color="auto"/>
              <w:right w:val="single" w:sz="4" w:space="0" w:color="auto"/>
            </w:tcBorders>
            <w:shd w:val="clear" w:color="000000" w:fill="FFFFFF"/>
            <w:vAlign w:val="center"/>
            <w:hideMark/>
          </w:tcPr>
          <w:p w14:paraId="7E67D14A" w14:textId="77777777" w:rsidR="009C47D3" w:rsidRPr="00A526C3" w:rsidRDefault="009C47D3" w:rsidP="00817E6A">
            <w:pPr>
              <w:widowControl/>
              <w:suppressAutoHyphens w:val="0"/>
              <w:autoSpaceDN/>
              <w:jc w:val="center"/>
              <w:textAlignment w:val="auto"/>
              <w:rPr>
                <w:rFonts w:eastAsia="Times New Roman" w:cs="Calibri"/>
                <w:color w:val="000000"/>
                <w:sz w:val="20"/>
                <w:szCs w:val="20"/>
                <w:lang w:eastAsia="fr-FR"/>
              </w:rPr>
            </w:pPr>
            <w:r w:rsidRPr="00A526C3">
              <w:rPr>
                <w:rFonts w:eastAsia="Times New Roman" w:cs="Calibri"/>
                <w:color w:val="000000"/>
                <w:sz w:val="20"/>
                <w:szCs w:val="20"/>
                <w:lang w:eastAsia="fr-FR"/>
              </w:rPr>
              <w:t>mercredi</w:t>
            </w:r>
          </w:p>
        </w:tc>
        <w:tc>
          <w:tcPr>
            <w:tcW w:w="1658" w:type="dxa"/>
            <w:tcBorders>
              <w:top w:val="nil"/>
              <w:left w:val="nil"/>
              <w:bottom w:val="single" w:sz="4" w:space="0" w:color="auto"/>
              <w:right w:val="single" w:sz="4" w:space="0" w:color="auto"/>
            </w:tcBorders>
            <w:shd w:val="clear" w:color="auto" w:fill="auto"/>
            <w:vAlign w:val="center"/>
            <w:hideMark/>
          </w:tcPr>
          <w:p w14:paraId="6FD50DF9"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c>
          <w:tcPr>
            <w:tcW w:w="1417" w:type="dxa"/>
            <w:vMerge/>
            <w:tcBorders>
              <w:top w:val="nil"/>
              <w:left w:val="single" w:sz="4" w:space="0" w:color="auto"/>
              <w:bottom w:val="single" w:sz="4" w:space="0" w:color="000000"/>
              <w:right w:val="single" w:sz="4" w:space="0" w:color="auto"/>
            </w:tcBorders>
            <w:shd w:val="clear" w:color="auto" w:fill="BFBFBF"/>
            <w:vAlign w:val="center"/>
            <w:hideMark/>
          </w:tcPr>
          <w:p w14:paraId="5B8600AB" w14:textId="77777777" w:rsidR="009C47D3" w:rsidRPr="00A526C3" w:rsidRDefault="009C47D3" w:rsidP="00817E6A">
            <w:pPr>
              <w:widowControl/>
              <w:suppressAutoHyphens w:val="0"/>
              <w:autoSpaceDN/>
              <w:textAlignment w:val="auto"/>
              <w:rPr>
                <w:rFonts w:eastAsia="Times New Roman" w:cs="Calibri"/>
                <w:b/>
                <w:bCs/>
                <w:sz w:val="20"/>
                <w:szCs w:val="20"/>
                <w:lang w:eastAsia="fr-FR"/>
              </w:rPr>
            </w:pPr>
          </w:p>
        </w:tc>
        <w:tc>
          <w:tcPr>
            <w:tcW w:w="1560" w:type="dxa"/>
            <w:vMerge/>
            <w:tcBorders>
              <w:top w:val="nil"/>
              <w:left w:val="single" w:sz="4" w:space="0" w:color="auto"/>
              <w:bottom w:val="single" w:sz="4" w:space="0" w:color="000000"/>
              <w:right w:val="single" w:sz="4" w:space="0" w:color="auto"/>
            </w:tcBorders>
            <w:shd w:val="clear" w:color="auto" w:fill="BFBFBF"/>
            <w:vAlign w:val="center"/>
            <w:hideMark/>
          </w:tcPr>
          <w:p w14:paraId="3ED479A9" w14:textId="77777777" w:rsidR="009C47D3" w:rsidRPr="00A526C3" w:rsidRDefault="009C47D3" w:rsidP="00817E6A">
            <w:pPr>
              <w:widowControl/>
              <w:suppressAutoHyphens w:val="0"/>
              <w:autoSpaceDN/>
              <w:textAlignment w:val="auto"/>
              <w:rPr>
                <w:rFonts w:eastAsia="Times New Roman" w:cs="Calibri"/>
                <w:b/>
                <w:bCs/>
                <w:color w:val="1F497D"/>
                <w:sz w:val="20"/>
                <w:szCs w:val="20"/>
                <w:lang w:eastAsia="fr-FR"/>
              </w:rPr>
            </w:pPr>
          </w:p>
        </w:tc>
        <w:tc>
          <w:tcPr>
            <w:tcW w:w="1701" w:type="dxa"/>
            <w:vMerge/>
            <w:tcBorders>
              <w:top w:val="nil"/>
              <w:left w:val="single" w:sz="4" w:space="0" w:color="auto"/>
              <w:bottom w:val="single" w:sz="4" w:space="0" w:color="000000"/>
              <w:right w:val="single" w:sz="4" w:space="0" w:color="auto"/>
            </w:tcBorders>
            <w:shd w:val="clear" w:color="auto" w:fill="BFBFBF"/>
            <w:vAlign w:val="center"/>
            <w:hideMark/>
          </w:tcPr>
          <w:p w14:paraId="784C248E" w14:textId="77777777" w:rsidR="009C47D3" w:rsidRPr="00A526C3" w:rsidRDefault="009C47D3" w:rsidP="00817E6A">
            <w:pPr>
              <w:widowControl/>
              <w:suppressAutoHyphens w:val="0"/>
              <w:autoSpaceDN/>
              <w:textAlignment w:val="auto"/>
              <w:rPr>
                <w:rFonts w:eastAsia="Times New Roman" w:cs="Calibri"/>
                <w:b/>
                <w:bCs/>
                <w:sz w:val="20"/>
                <w:szCs w:val="20"/>
                <w:lang w:eastAsia="fr-FR"/>
              </w:rPr>
            </w:pPr>
          </w:p>
        </w:tc>
      </w:tr>
      <w:tr w:rsidR="00FA118B" w:rsidRPr="00A526C3" w14:paraId="6C025FEA" w14:textId="77777777" w:rsidTr="00FA118B">
        <w:trPr>
          <w:trHeight w:val="300"/>
        </w:trPr>
        <w:tc>
          <w:tcPr>
            <w:tcW w:w="1433" w:type="dxa"/>
            <w:vMerge/>
            <w:tcBorders>
              <w:top w:val="nil"/>
              <w:left w:val="single" w:sz="4" w:space="0" w:color="auto"/>
              <w:bottom w:val="single" w:sz="4" w:space="0" w:color="auto"/>
              <w:right w:val="single" w:sz="4" w:space="0" w:color="auto"/>
            </w:tcBorders>
            <w:vAlign w:val="center"/>
            <w:hideMark/>
          </w:tcPr>
          <w:p w14:paraId="102C8CAC" w14:textId="77777777" w:rsidR="009C47D3" w:rsidRPr="00A526C3" w:rsidRDefault="009C47D3" w:rsidP="00817E6A">
            <w:pPr>
              <w:widowControl/>
              <w:suppressAutoHyphens w:val="0"/>
              <w:autoSpaceDN/>
              <w:textAlignment w:val="auto"/>
              <w:rPr>
                <w:rFonts w:eastAsia="Times New Roman" w:cs="Calibri"/>
                <w:b/>
                <w:bCs/>
                <w:color w:val="000000"/>
                <w:lang w:eastAsia="fr-FR"/>
              </w:rPr>
            </w:pPr>
          </w:p>
        </w:tc>
        <w:tc>
          <w:tcPr>
            <w:tcW w:w="1177" w:type="dxa"/>
            <w:tcBorders>
              <w:top w:val="nil"/>
              <w:left w:val="nil"/>
              <w:bottom w:val="single" w:sz="4" w:space="0" w:color="auto"/>
              <w:right w:val="single" w:sz="4" w:space="0" w:color="auto"/>
            </w:tcBorders>
            <w:shd w:val="clear" w:color="000000" w:fill="FFFFFF"/>
            <w:vAlign w:val="center"/>
            <w:hideMark/>
          </w:tcPr>
          <w:p w14:paraId="181D5CEE" w14:textId="77777777" w:rsidR="009C47D3" w:rsidRPr="00A526C3" w:rsidRDefault="009C47D3" w:rsidP="00817E6A">
            <w:pPr>
              <w:widowControl/>
              <w:suppressAutoHyphens w:val="0"/>
              <w:autoSpaceDN/>
              <w:jc w:val="center"/>
              <w:textAlignment w:val="auto"/>
              <w:rPr>
                <w:rFonts w:eastAsia="Times New Roman" w:cs="Calibri"/>
                <w:color w:val="000000"/>
                <w:sz w:val="20"/>
                <w:szCs w:val="20"/>
                <w:lang w:eastAsia="fr-FR"/>
              </w:rPr>
            </w:pPr>
            <w:r w:rsidRPr="00A526C3">
              <w:rPr>
                <w:rFonts w:eastAsia="Times New Roman" w:cs="Calibri"/>
                <w:color w:val="000000"/>
                <w:sz w:val="20"/>
                <w:szCs w:val="20"/>
                <w:lang w:eastAsia="fr-FR"/>
              </w:rPr>
              <w:t>jeudi</w:t>
            </w:r>
          </w:p>
        </w:tc>
        <w:tc>
          <w:tcPr>
            <w:tcW w:w="1658" w:type="dxa"/>
            <w:tcBorders>
              <w:top w:val="nil"/>
              <w:left w:val="nil"/>
              <w:bottom w:val="single" w:sz="4" w:space="0" w:color="auto"/>
              <w:right w:val="single" w:sz="4" w:space="0" w:color="auto"/>
            </w:tcBorders>
            <w:shd w:val="clear" w:color="auto" w:fill="auto"/>
            <w:vAlign w:val="center"/>
            <w:hideMark/>
          </w:tcPr>
          <w:p w14:paraId="3982E403"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c>
          <w:tcPr>
            <w:tcW w:w="1417" w:type="dxa"/>
            <w:vMerge/>
            <w:tcBorders>
              <w:top w:val="nil"/>
              <w:left w:val="single" w:sz="4" w:space="0" w:color="auto"/>
              <w:bottom w:val="single" w:sz="4" w:space="0" w:color="000000"/>
              <w:right w:val="single" w:sz="4" w:space="0" w:color="auto"/>
            </w:tcBorders>
            <w:shd w:val="clear" w:color="auto" w:fill="BFBFBF"/>
            <w:vAlign w:val="center"/>
            <w:hideMark/>
          </w:tcPr>
          <w:p w14:paraId="6D7220DA" w14:textId="77777777" w:rsidR="009C47D3" w:rsidRPr="00A526C3" w:rsidRDefault="009C47D3" w:rsidP="00817E6A">
            <w:pPr>
              <w:widowControl/>
              <w:suppressAutoHyphens w:val="0"/>
              <w:autoSpaceDN/>
              <w:textAlignment w:val="auto"/>
              <w:rPr>
                <w:rFonts w:eastAsia="Times New Roman" w:cs="Calibri"/>
                <w:b/>
                <w:bCs/>
                <w:sz w:val="20"/>
                <w:szCs w:val="20"/>
                <w:lang w:eastAsia="fr-FR"/>
              </w:rPr>
            </w:pPr>
          </w:p>
        </w:tc>
        <w:tc>
          <w:tcPr>
            <w:tcW w:w="1560" w:type="dxa"/>
            <w:vMerge/>
            <w:tcBorders>
              <w:top w:val="nil"/>
              <w:left w:val="single" w:sz="4" w:space="0" w:color="auto"/>
              <w:bottom w:val="single" w:sz="4" w:space="0" w:color="000000"/>
              <w:right w:val="single" w:sz="4" w:space="0" w:color="auto"/>
            </w:tcBorders>
            <w:shd w:val="clear" w:color="auto" w:fill="BFBFBF"/>
            <w:vAlign w:val="center"/>
            <w:hideMark/>
          </w:tcPr>
          <w:p w14:paraId="4E633C43" w14:textId="77777777" w:rsidR="009C47D3" w:rsidRPr="00A526C3" w:rsidRDefault="009C47D3" w:rsidP="00817E6A">
            <w:pPr>
              <w:widowControl/>
              <w:suppressAutoHyphens w:val="0"/>
              <w:autoSpaceDN/>
              <w:textAlignment w:val="auto"/>
              <w:rPr>
                <w:rFonts w:eastAsia="Times New Roman" w:cs="Calibri"/>
                <w:b/>
                <w:bCs/>
                <w:color w:val="1F497D"/>
                <w:sz w:val="20"/>
                <w:szCs w:val="20"/>
                <w:lang w:eastAsia="fr-FR"/>
              </w:rPr>
            </w:pPr>
          </w:p>
        </w:tc>
        <w:tc>
          <w:tcPr>
            <w:tcW w:w="1701" w:type="dxa"/>
            <w:vMerge/>
            <w:tcBorders>
              <w:top w:val="nil"/>
              <w:left w:val="single" w:sz="4" w:space="0" w:color="auto"/>
              <w:bottom w:val="single" w:sz="4" w:space="0" w:color="000000"/>
              <w:right w:val="single" w:sz="4" w:space="0" w:color="auto"/>
            </w:tcBorders>
            <w:shd w:val="clear" w:color="auto" w:fill="BFBFBF"/>
            <w:vAlign w:val="center"/>
            <w:hideMark/>
          </w:tcPr>
          <w:p w14:paraId="500BB3ED" w14:textId="77777777" w:rsidR="009C47D3" w:rsidRPr="00A526C3" w:rsidRDefault="009C47D3" w:rsidP="00817E6A">
            <w:pPr>
              <w:widowControl/>
              <w:suppressAutoHyphens w:val="0"/>
              <w:autoSpaceDN/>
              <w:textAlignment w:val="auto"/>
              <w:rPr>
                <w:rFonts w:eastAsia="Times New Roman" w:cs="Calibri"/>
                <w:b/>
                <w:bCs/>
                <w:sz w:val="20"/>
                <w:szCs w:val="20"/>
                <w:lang w:eastAsia="fr-FR"/>
              </w:rPr>
            </w:pPr>
          </w:p>
        </w:tc>
      </w:tr>
      <w:tr w:rsidR="009C47D3" w:rsidRPr="00A526C3" w14:paraId="22EB5B10" w14:textId="77777777" w:rsidTr="00817E6A">
        <w:trPr>
          <w:trHeight w:val="765"/>
        </w:trPr>
        <w:tc>
          <w:tcPr>
            <w:tcW w:w="1433" w:type="dxa"/>
            <w:vMerge/>
            <w:tcBorders>
              <w:top w:val="nil"/>
              <w:left w:val="single" w:sz="4" w:space="0" w:color="auto"/>
              <w:bottom w:val="single" w:sz="4" w:space="0" w:color="auto"/>
              <w:right w:val="single" w:sz="4" w:space="0" w:color="auto"/>
            </w:tcBorders>
            <w:vAlign w:val="center"/>
            <w:hideMark/>
          </w:tcPr>
          <w:p w14:paraId="32268586" w14:textId="77777777" w:rsidR="009C47D3" w:rsidRPr="00A526C3" w:rsidRDefault="009C47D3" w:rsidP="00817E6A">
            <w:pPr>
              <w:widowControl/>
              <w:suppressAutoHyphens w:val="0"/>
              <w:autoSpaceDN/>
              <w:textAlignment w:val="auto"/>
              <w:rPr>
                <w:rFonts w:eastAsia="Times New Roman" w:cs="Calibri"/>
                <w:b/>
                <w:bCs/>
                <w:color w:val="000000"/>
                <w:lang w:eastAsia="fr-FR"/>
              </w:rPr>
            </w:pPr>
          </w:p>
        </w:tc>
        <w:tc>
          <w:tcPr>
            <w:tcW w:w="1177" w:type="dxa"/>
            <w:tcBorders>
              <w:top w:val="nil"/>
              <w:left w:val="nil"/>
              <w:bottom w:val="single" w:sz="4" w:space="0" w:color="auto"/>
              <w:right w:val="single" w:sz="4" w:space="0" w:color="auto"/>
            </w:tcBorders>
            <w:shd w:val="clear" w:color="000000" w:fill="FFFFFF"/>
            <w:vAlign w:val="center"/>
            <w:hideMark/>
          </w:tcPr>
          <w:p w14:paraId="0ADD46B7" w14:textId="77777777" w:rsidR="009C47D3" w:rsidRPr="00A526C3" w:rsidRDefault="009C47D3" w:rsidP="00817E6A">
            <w:pPr>
              <w:widowControl/>
              <w:suppressAutoHyphens w:val="0"/>
              <w:autoSpaceDN/>
              <w:jc w:val="center"/>
              <w:textAlignment w:val="auto"/>
              <w:rPr>
                <w:rFonts w:eastAsia="Times New Roman" w:cs="Calibri"/>
                <w:color w:val="000000"/>
                <w:sz w:val="20"/>
                <w:szCs w:val="20"/>
                <w:lang w:eastAsia="fr-FR"/>
              </w:rPr>
            </w:pPr>
            <w:r w:rsidRPr="00A526C3">
              <w:rPr>
                <w:rFonts w:eastAsia="Times New Roman" w:cs="Calibri"/>
                <w:color w:val="000000"/>
                <w:sz w:val="20"/>
                <w:szCs w:val="20"/>
                <w:lang w:eastAsia="fr-FR"/>
              </w:rPr>
              <w:t>vendredi</w:t>
            </w:r>
          </w:p>
        </w:tc>
        <w:tc>
          <w:tcPr>
            <w:tcW w:w="1658" w:type="dxa"/>
            <w:tcBorders>
              <w:top w:val="nil"/>
              <w:left w:val="nil"/>
              <w:bottom w:val="single" w:sz="4" w:space="0" w:color="auto"/>
              <w:right w:val="single" w:sz="4" w:space="0" w:color="auto"/>
            </w:tcBorders>
            <w:shd w:val="clear" w:color="auto" w:fill="A6A6A6"/>
            <w:vAlign w:val="center"/>
            <w:hideMark/>
          </w:tcPr>
          <w:p w14:paraId="65EE9692" w14:textId="77777777" w:rsidR="009C47D3" w:rsidRDefault="009C47D3" w:rsidP="00817E6A">
            <w:pPr>
              <w:widowControl/>
              <w:shd w:val="clear" w:color="auto" w:fill="BFBFBF"/>
              <w:suppressAutoHyphens w:val="0"/>
              <w:autoSpaceDN/>
              <w:jc w:val="center"/>
              <w:textAlignment w:val="auto"/>
              <w:rPr>
                <w:rFonts w:eastAsia="Times New Roman" w:cs="Calibri"/>
                <w:b/>
                <w:bCs/>
                <w:sz w:val="20"/>
                <w:szCs w:val="20"/>
                <w:lang w:eastAsia="fr-FR"/>
              </w:rPr>
            </w:pPr>
            <w:r w:rsidRPr="00635467">
              <w:rPr>
                <w:rFonts w:eastAsia="Times New Roman" w:cs="Calibri"/>
                <w:b/>
                <w:bCs/>
                <w:sz w:val="20"/>
                <w:szCs w:val="20"/>
                <w:lang w:eastAsia="fr-FR"/>
              </w:rPr>
              <w:t>Louise</w:t>
            </w:r>
          </w:p>
          <w:p w14:paraId="0D1352CF" w14:textId="77777777" w:rsidR="009C47D3" w:rsidRPr="00A526C3" w:rsidRDefault="009C47D3" w:rsidP="00817E6A">
            <w:pPr>
              <w:widowControl/>
              <w:shd w:val="clear" w:color="auto" w:fill="BFBFBF"/>
              <w:suppressAutoHyphens w:val="0"/>
              <w:autoSpaceDN/>
              <w:jc w:val="center"/>
              <w:textAlignment w:val="auto"/>
              <w:rPr>
                <w:rFonts w:eastAsia="Times New Roman" w:cs="Calibri"/>
                <w:b/>
                <w:bCs/>
                <w:sz w:val="20"/>
                <w:szCs w:val="20"/>
                <w:lang w:eastAsia="fr-FR"/>
              </w:rPr>
            </w:pPr>
            <w:r w:rsidRPr="00635467">
              <w:rPr>
                <w:rFonts w:eastAsia="Times New Roman" w:cs="Calibri"/>
                <w:b/>
                <w:bCs/>
                <w:sz w:val="20"/>
                <w:szCs w:val="20"/>
                <w:lang w:eastAsia="fr-FR"/>
              </w:rPr>
              <w:t>Permanence Atelier</w:t>
            </w:r>
          </w:p>
        </w:tc>
        <w:tc>
          <w:tcPr>
            <w:tcW w:w="1417" w:type="dxa"/>
            <w:vMerge/>
            <w:tcBorders>
              <w:top w:val="nil"/>
              <w:left w:val="single" w:sz="4" w:space="0" w:color="auto"/>
              <w:bottom w:val="single" w:sz="4" w:space="0" w:color="000000"/>
              <w:right w:val="single" w:sz="4" w:space="0" w:color="auto"/>
            </w:tcBorders>
            <w:shd w:val="clear" w:color="auto" w:fill="BFBFBF"/>
            <w:vAlign w:val="center"/>
            <w:hideMark/>
          </w:tcPr>
          <w:p w14:paraId="395C74AA" w14:textId="77777777" w:rsidR="009C47D3" w:rsidRPr="00A526C3" w:rsidRDefault="009C47D3" w:rsidP="00817E6A">
            <w:pPr>
              <w:widowControl/>
              <w:suppressAutoHyphens w:val="0"/>
              <w:autoSpaceDN/>
              <w:textAlignment w:val="auto"/>
              <w:rPr>
                <w:rFonts w:eastAsia="Times New Roman" w:cs="Calibri"/>
                <w:b/>
                <w:bCs/>
                <w:sz w:val="20"/>
                <w:szCs w:val="20"/>
                <w:lang w:eastAsia="fr-FR"/>
              </w:rPr>
            </w:pPr>
          </w:p>
        </w:tc>
        <w:tc>
          <w:tcPr>
            <w:tcW w:w="1560" w:type="dxa"/>
            <w:tcBorders>
              <w:top w:val="nil"/>
              <w:left w:val="nil"/>
              <w:bottom w:val="single" w:sz="4" w:space="0" w:color="auto"/>
              <w:right w:val="single" w:sz="4" w:space="0" w:color="auto"/>
            </w:tcBorders>
            <w:shd w:val="clear" w:color="000000" w:fill="FFFFFF"/>
            <w:vAlign w:val="center"/>
            <w:hideMark/>
          </w:tcPr>
          <w:p w14:paraId="2AF470B4" w14:textId="77777777" w:rsidR="009C47D3" w:rsidRPr="00A526C3" w:rsidRDefault="009C47D3" w:rsidP="00817E6A">
            <w:pPr>
              <w:widowControl/>
              <w:suppressAutoHyphens w:val="0"/>
              <w:autoSpaceDN/>
              <w:jc w:val="center"/>
              <w:textAlignment w:val="auto"/>
              <w:rPr>
                <w:rFonts w:eastAsia="Times New Roman" w:cs="Calibri"/>
                <w:color w:val="1F497D"/>
                <w:lang w:eastAsia="fr-FR"/>
              </w:rPr>
            </w:pPr>
            <w:r w:rsidRPr="00A526C3">
              <w:rPr>
                <w:rFonts w:eastAsia="Times New Roman" w:cs="Calibri"/>
                <w:color w:val="1F497D"/>
                <w:lang w:eastAsia="fr-FR"/>
              </w:rPr>
              <w:t> </w:t>
            </w:r>
          </w:p>
        </w:tc>
        <w:tc>
          <w:tcPr>
            <w:tcW w:w="1701" w:type="dxa"/>
            <w:vMerge/>
            <w:tcBorders>
              <w:top w:val="nil"/>
              <w:left w:val="single" w:sz="4" w:space="0" w:color="auto"/>
              <w:bottom w:val="single" w:sz="4" w:space="0" w:color="000000"/>
              <w:right w:val="single" w:sz="4" w:space="0" w:color="auto"/>
            </w:tcBorders>
            <w:shd w:val="clear" w:color="auto" w:fill="BFBFBF"/>
            <w:vAlign w:val="center"/>
            <w:hideMark/>
          </w:tcPr>
          <w:p w14:paraId="7E948626" w14:textId="77777777" w:rsidR="009C47D3" w:rsidRPr="00A526C3" w:rsidRDefault="009C47D3" w:rsidP="00817E6A">
            <w:pPr>
              <w:widowControl/>
              <w:suppressAutoHyphens w:val="0"/>
              <w:autoSpaceDN/>
              <w:textAlignment w:val="auto"/>
              <w:rPr>
                <w:rFonts w:eastAsia="Times New Roman" w:cs="Calibri"/>
                <w:b/>
                <w:bCs/>
                <w:sz w:val="20"/>
                <w:szCs w:val="20"/>
                <w:lang w:eastAsia="fr-FR"/>
              </w:rPr>
            </w:pPr>
          </w:p>
        </w:tc>
      </w:tr>
    </w:tbl>
    <w:p w14:paraId="3A114702" w14:textId="77777777" w:rsidR="009C47D3" w:rsidRDefault="009C47D3" w:rsidP="009C47D3">
      <w:pPr>
        <w:widowControl/>
        <w:suppressAutoHyphens w:val="0"/>
        <w:autoSpaceDN/>
        <w:textAlignment w:val="auto"/>
      </w:pPr>
    </w:p>
    <w:p w14:paraId="43DDFB88" w14:textId="77777777" w:rsidR="009C47D3" w:rsidRDefault="009C47D3" w:rsidP="009C47D3">
      <w:pPr>
        <w:jc w:val="right"/>
      </w:pPr>
    </w:p>
    <w:p w14:paraId="36076826" w14:textId="77777777" w:rsidR="009C47D3" w:rsidRPr="007C241E" w:rsidRDefault="009C47D3" w:rsidP="009C47D3">
      <w:pPr>
        <w:jc w:val="right"/>
        <w:rPr>
          <w:rFonts w:ascii="Arial" w:hAnsi="Arial" w:cs="Arial"/>
          <w:b/>
          <w:i/>
          <w:sz w:val="20"/>
        </w:rPr>
      </w:pPr>
      <w:r w:rsidRPr="007C241E">
        <w:rPr>
          <w:rFonts w:ascii="Arial" w:hAnsi="Arial" w:cs="Arial"/>
          <w:b/>
          <w:i/>
          <w:sz w:val="20"/>
        </w:rPr>
        <w:t>Source interne</w:t>
      </w:r>
    </w:p>
    <w:p w14:paraId="5533482E" w14:textId="77777777" w:rsidR="009C47D3" w:rsidRDefault="00826325" w:rsidP="009C47D3">
      <w:pPr>
        <w:widowControl/>
        <w:suppressAutoHyphens w:val="0"/>
        <w:autoSpaceDN/>
        <w:textAlignment w:val="auto"/>
        <w:rPr>
          <w:rFonts w:ascii="Arial" w:eastAsia="Times New Roman" w:hAnsi="Arial" w:cs="Arial"/>
          <w:color w:val="00000A"/>
          <w:lang w:eastAsia="fr-FR"/>
        </w:rPr>
      </w:pPr>
      <w:r>
        <w:rPr>
          <w:rFonts w:ascii="Arial" w:eastAsia="Times New Roman" w:hAnsi="Arial" w:cs="Arial"/>
          <w:color w:val="00000A"/>
          <w:lang w:eastAsia="fr-FR"/>
        </w:rPr>
        <w:br w:type="page"/>
      </w:r>
    </w:p>
    <w:p w14:paraId="2B64E667" w14:textId="77777777" w:rsidR="009C47D3" w:rsidRPr="0069703B" w:rsidRDefault="009B470C" w:rsidP="009C47D3">
      <w:pPr>
        <w:widowControl/>
        <w:suppressAutoHyphens w:val="0"/>
        <w:autoSpaceDN/>
        <w:textAlignment w:val="auto"/>
        <w:rPr>
          <w:rFonts w:ascii="Arial" w:eastAsia="Times New Roman" w:hAnsi="Arial" w:cs="Arial"/>
          <w:b/>
          <w:bCs/>
          <w:color w:val="00000A"/>
          <w:lang w:eastAsia="fr-FR"/>
        </w:rPr>
      </w:pPr>
      <w:r>
        <w:rPr>
          <w:rFonts w:ascii="Arial" w:eastAsia="Times New Roman" w:hAnsi="Arial" w:cs="Times New Roman"/>
          <w:b/>
          <w:bCs/>
          <w:color w:val="00000A"/>
          <w:lang w:val="x-none" w:eastAsia="x-none"/>
        </w:rPr>
        <w:lastRenderedPageBreak/>
        <w:t>ANNEXE</w:t>
      </w:r>
      <w:r w:rsidR="009C47D3" w:rsidRPr="0069703B">
        <w:rPr>
          <w:rFonts w:ascii="Arial" w:eastAsia="Times New Roman" w:hAnsi="Arial" w:cs="Times New Roman"/>
          <w:b/>
          <w:bCs/>
          <w:color w:val="00000A"/>
          <w:lang w:val="x-none" w:eastAsia="x-none"/>
        </w:rPr>
        <w:t xml:space="preserve"> 5</w:t>
      </w:r>
      <w:r w:rsidR="009C47D3" w:rsidRPr="0069703B">
        <w:rPr>
          <w:rFonts w:ascii="Arial" w:eastAsia="Times New Roman" w:hAnsi="Arial" w:cs="Arial"/>
          <w:color w:val="00000A"/>
          <w:lang w:eastAsia="fr-FR"/>
        </w:rPr>
        <w:t xml:space="preserve"> : </w:t>
      </w:r>
      <w:r w:rsidR="00CB3CB1" w:rsidRPr="001D4BF0">
        <w:rPr>
          <w:rFonts w:ascii="Arial" w:hAnsi="Arial"/>
          <w:b/>
          <w:bCs/>
          <w:color w:val="00000A"/>
        </w:rPr>
        <w:t>Mémo de Mathilde PERREGOT</w:t>
      </w:r>
    </w:p>
    <w:p w14:paraId="58E7C127" w14:textId="77777777" w:rsidR="009C47D3" w:rsidRPr="005432AD" w:rsidRDefault="009C47D3" w:rsidP="009C47D3">
      <w:pPr>
        <w:widowControl/>
        <w:suppressAutoHyphens w:val="0"/>
        <w:autoSpaceDN/>
        <w:textAlignment w:val="auto"/>
        <w:rPr>
          <w:rFonts w:ascii="Arial" w:eastAsia="Times New Roman" w:hAnsi="Arial" w:cs="Arial"/>
          <w:b/>
          <w:bCs/>
          <w:color w:val="00000A"/>
          <w:lang w:eastAsia="fr-FR"/>
        </w:rPr>
      </w:pPr>
    </w:p>
    <w:p w14:paraId="4DE9D6CD" w14:textId="2E1F8380" w:rsidR="009C47D3" w:rsidRDefault="00326CD8" w:rsidP="007C241E">
      <w:pPr>
        <w:pStyle w:val="Standard"/>
        <w:autoSpaceDE w:val="0"/>
        <w:spacing w:after="0" w:line="240" w:lineRule="auto"/>
        <w:jc w:val="both"/>
        <w:rPr>
          <w:rFonts w:ascii="Arial" w:eastAsia="Times New Roman" w:hAnsi="Arial" w:cs="Times New Roman"/>
          <w:color w:val="000000"/>
        </w:rPr>
      </w:pPr>
      <w:r w:rsidRPr="005432AD">
        <w:rPr>
          <w:rFonts w:ascii="Arial" w:eastAsia="Times New Roman" w:hAnsi="Arial" w:cs="Times New Roman"/>
          <w:color w:val="000000"/>
        </w:rPr>
        <w:t>La</w:t>
      </w:r>
      <w:r w:rsidR="007C241E" w:rsidRPr="005432AD">
        <w:rPr>
          <w:rFonts w:ascii="Arial" w:eastAsia="Times New Roman" w:hAnsi="Arial" w:cs="Times New Roman"/>
          <w:color w:val="000000"/>
        </w:rPr>
        <w:t xml:space="preserve"> prime </w:t>
      </w:r>
      <w:r w:rsidR="007C241E" w:rsidRPr="005432AD">
        <w:rPr>
          <w:rFonts w:ascii="Arial" w:eastAsia="Times New Roman" w:hAnsi="Arial" w:cs="Times New Roman"/>
          <w:b/>
          <w:color w:val="000000"/>
        </w:rPr>
        <w:t>qualité</w:t>
      </w:r>
      <w:r w:rsidR="007C241E" w:rsidRPr="005432AD">
        <w:rPr>
          <w:rFonts w:ascii="Arial" w:eastAsia="Times New Roman" w:hAnsi="Arial" w:cs="Times New Roman"/>
          <w:color w:val="000000"/>
        </w:rPr>
        <w:t xml:space="preserve"> </w:t>
      </w:r>
      <w:r w:rsidR="009C47D3" w:rsidRPr="005432AD">
        <w:rPr>
          <w:rFonts w:ascii="Arial" w:eastAsia="Times New Roman" w:hAnsi="Arial" w:cs="Times New Roman"/>
          <w:color w:val="000000"/>
        </w:rPr>
        <w:t>est une prime collective qui entretient un climat de cohésion</w:t>
      </w:r>
      <w:r w:rsidR="00431972">
        <w:rPr>
          <w:rFonts w:ascii="Arial" w:eastAsia="Times New Roman" w:hAnsi="Arial" w:cs="Times New Roman"/>
          <w:color w:val="000000"/>
        </w:rPr>
        <w:t xml:space="preserve"> et qui récompense la bonne réalisation des missions.</w:t>
      </w:r>
    </w:p>
    <w:p w14:paraId="68446C2C" w14:textId="77777777" w:rsidR="006875EC" w:rsidRPr="005432AD" w:rsidRDefault="006875EC" w:rsidP="007C241E">
      <w:pPr>
        <w:pStyle w:val="Standard"/>
        <w:autoSpaceDE w:val="0"/>
        <w:spacing w:after="0" w:line="240" w:lineRule="auto"/>
        <w:jc w:val="both"/>
        <w:rPr>
          <w:rFonts w:ascii="Arial" w:eastAsia="Times New Roman" w:hAnsi="Arial" w:cs="Times New Roman"/>
          <w:color w:val="000000"/>
        </w:rPr>
      </w:pPr>
    </w:p>
    <w:p w14:paraId="1EE243F3" w14:textId="08EBD041" w:rsidR="009C47D3" w:rsidRPr="005432AD" w:rsidRDefault="00326CD8" w:rsidP="007C241E">
      <w:pPr>
        <w:pStyle w:val="Standard"/>
        <w:autoSpaceDE w:val="0"/>
        <w:spacing w:after="0" w:line="240" w:lineRule="auto"/>
        <w:jc w:val="both"/>
        <w:rPr>
          <w:rFonts w:ascii="Arial" w:eastAsia="Times New Roman" w:hAnsi="Arial" w:cs="Times New Roman"/>
          <w:color w:val="000000"/>
        </w:rPr>
      </w:pPr>
      <w:r w:rsidRPr="005432AD">
        <w:rPr>
          <w:rFonts w:ascii="Arial" w:eastAsia="Times New Roman" w:hAnsi="Arial" w:cs="Times New Roman"/>
          <w:color w:val="000000"/>
        </w:rPr>
        <w:t>L</w:t>
      </w:r>
      <w:r w:rsidR="009C47D3" w:rsidRPr="005432AD">
        <w:rPr>
          <w:rFonts w:ascii="Arial" w:eastAsia="Times New Roman" w:hAnsi="Arial" w:cs="Times New Roman"/>
          <w:color w:val="000000"/>
        </w:rPr>
        <w:t xml:space="preserve">a prime </w:t>
      </w:r>
      <w:r w:rsidR="009C47D3" w:rsidRPr="005432AD">
        <w:rPr>
          <w:rFonts w:ascii="Arial" w:eastAsia="Times New Roman" w:hAnsi="Arial" w:cs="Times New Roman"/>
          <w:b/>
          <w:color w:val="000000"/>
        </w:rPr>
        <w:t>d’ancienneté</w:t>
      </w:r>
      <w:r w:rsidR="009C47D3" w:rsidRPr="005432AD">
        <w:rPr>
          <w:rFonts w:ascii="Arial" w:eastAsia="Times New Roman" w:hAnsi="Arial" w:cs="Times New Roman"/>
          <w:color w:val="000000"/>
        </w:rPr>
        <w:t xml:space="preserve"> est une prime individuelle qui récompense le salarié pour sa fidélité </w:t>
      </w:r>
      <w:r w:rsidR="00431972">
        <w:rPr>
          <w:rFonts w:ascii="Arial" w:eastAsia="Times New Roman" w:hAnsi="Arial" w:cs="Times New Roman"/>
          <w:color w:val="000000"/>
        </w:rPr>
        <w:t>à</w:t>
      </w:r>
      <w:r w:rsidR="009C47D3" w:rsidRPr="005432AD">
        <w:rPr>
          <w:rFonts w:ascii="Arial" w:eastAsia="Times New Roman" w:hAnsi="Arial" w:cs="Times New Roman"/>
          <w:color w:val="000000"/>
        </w:rPr>
        <w:t xml:space="preserve"> l’entreprise</w:t>
      </w:r>
      <w:r w:rsidRPr="005432AD">
        <w:rPr>
          <w:rFonts w:ascii="Arial" w:eastAsia="Times New Roman" w:hAnsi="Arial" w:cs="Times New Roman"/>
          <w:color w:val="000000"/>
        </w:rPr>
        <w:t>.</w:t>
      </w:r>
    </w:p>
    <w:p w14:paraId="69559412" w14:textId="77777777" w:rsidR="009C47D3" w:rsidRPr="005432AD" w:rsidRDefault="009C47D3" w:rsidP="009C47D3">
      <w:pPr>
        <w:pStyle w:val="Standard"/>
        <w:autoSpaceDE w:val="0"/>
        <w:spacing w:after="0" w:line="240" w:lineRule="auto"/>
        <w:ind w:left="360"/>
        <w:jc w:val="both"/>
        <w:rPr>
          <w:rFonts w:ascii="Arial" w:eastAsia="Times New Roman" w:hAnsi="Arial" w:cs="Times New Roman"/>
          <w:color w:val="000000"/>
        </w:rPr>
      </w:pPr>
    </w:p>
    <w:p w14:paraId="131E6BBB" w14:textId="77777777" w:rsidR="009C47D3" w:rsidRPr="005432AD" w:rsidRDefault="009C47D3" w:rsidP="000D0088">
      <w:pPr>
        <w:pStyle w:val="Textbody"/>
        <w:spacing w:after="0"/>
        <w:rPr>
          <w:rFonts w:ascii="Arial" w:hAnsi="Arial"/>
          <w:color w:val="000000"/>
        </w:rPr>
      </w:pPr>
      <w:r w:rsidRPr="005432AD">
        <w:rPr>
          <w:rFonts w:ascii="Arial" w:hAnsi="Arial"/>
          <w:color w:val="000000"/>
        </w:rPr>
        <w:t>Il n’y a pas d’obligation légale de la part de l'employeur si ces primes ne sont pas prévues dans la convention collective, un accord d’entreprise ou une clause du contrat. Elles peuvent être mises en place par simple décision de l’employeur.</w:t>
      </w:r>
    </w:p>
    <w:p w14:paraId="11179BB6" w14:textId="77777777" w:rsidR="009C47D3" w:rsidRPr="005432AD" w:rsidRDefault="009C47D3" w:rsidP="009C47D3">
      <w:pPr>
        <w:widowControl/>
        <w:suppressAutoHyphens w:val="0"/>
        <w:autoSpaceDN/>
        <w:textAlignment w:val="auto"/>
        <w:rPr>
          <w:rFonts w:ascii="Arial" w:eastAsia="Times New Roman" w:hAnsi="Arial" w:cs="Arial"/>
          <w:bCs/>
          <w:color w:val="00000A"/>
          <w:lang w:eastAsia="fr-FR"/>
        </w:rPr>
      </w:pPr>
    </w:p>
    <w:p w14:paraId="51BD4020" w14:textId="77777777" w:rsidR="00CB3CB1" w:rsidRPr="005432AD" w:rsidRDefault="00CB3CB1" w:rsidP="00CB3CB1">
      <w:pPr>
        <w:widowControl/>
        <w:suppressAutoHyphens w:val="0"/>
        <w:autoSpaceDN/>
        <w:jc w:val="center"/>
        <w:textAlignment w:val="auto"/>
        <w:rPr>
          <w:rFonts w:ascii="Arial" w:eastAsia="Times New Roman" w:hAnsi="Arial" w:cs="Arial"/>
          <w:b/>
          <w:bCs/>
          <w:color w:val="00000A"/>
          <w:lang w:eastAsia="fr-FR"/>
        </w:rPr>
      </w:pPr>
      <w:r w:rsidRPr="005432AD">
        <w:rPr>
          <w:rFonts w:ascii="Arial" w:eastAsia="Times New Roman" w:hAnsi="Arial" w:cs="Arial"/>
          <w:b/>
          <w:bCs/>
          <w:color w:val="00000A"/>
          <w:lang w:eastAsia="fr-FR"/>
        </w:rPr>
        <w:t>Les dispositions envisagées par l’entreprise DEJEAN</w:t>
      </w:r>
    </w:p>
    <w:p w14:paraId="6451EF81" w14:textId="1CEAFCE4" w:rsidR="00CB3CB1" w:rsidRDefault="00CB3CB1" w:rsidP="009C47D3">
      <w:pPr>
        <w:widowControl/>
        <w:suppressAutoHyphens w:val="0"/>
        <w:autoSpaceDN/>
        <w:textAlignment w:val="auto"/>
        <w:rPr>
          <w:rFonts w:ascii="Arial" w:eastAsia="Times New Roman" w:hAnsi="Arial" w:cs="Arial"/>
          <w:bCs/>
          <w:color w:val="00000A"/>
          <w:lang w:eastAsia="fr-FR"/>
        </w:rPr>
      </w:pPr>
    </w:p>
    <w:p w14:paraId="7DF474A4" w14:textId="77777777" w:rsidR="006875EC" w:rsidRPr="005432AD" w:rsidRDefault="006875EC" w:rsidP="009C47D3">
      <w:pPr>
        <w:widowControl/>
        <w:suppressAutoHyphens w:val="0"/>
        <w:autoSpaceDN/>
        <w:textAlignment w:val="auto"/>
        <w:rPr>
          <w:rFonts w:ascii="Arial" w:eastAsia="Times New Roman" w:hAnsi="Arial" w:cs="Arial"/>
          <w:bCs/>
          <w:color w:val="00000A"/>
          <w:lang w:eastAsia="fr-FR"/>
        </w:rPr>
      </w:pPr>
    </w:p>
    <w:p w14:paraId="365E0693" w14:textId="77777777" w:rsidR="009C47D3" w:rsidRPr="005432AD" w:rsidRDefault="00CB3CB1" w:rsidP="009C47D3">
      <w:pPr>
        <w:widowControl/>
        <w:suppressAutoHyphens w:val="0"/>
        <w:autoSpaceDN/>
        <w:textAlignment w:val="auto"/>
        <w:rPr>
          <w:rFonts w:ascii="Times New Roman" w:eastAsia="Times New Roman" w:hAnsi="Times New Roman" w:cs="Times New Roman"/>
          <w:lang w:eastAsia="fr-FR"/>
        </w:rPr>
      </w:pPr>
      <w:r w:rsidRPr="005432AD">
        <w:rPr>
          <w:rFonts w:ascii="Arial" w:eastAsia="Times New Roman" w:hAnsi="Arial" w:cs="Arial"/>
          <w:bCs/>
          <w:color w:val="00000A"/>
          <w:lang w:eastAsia="fr-FR"/>
        </w:rPr>
        <w:sym w:font="Wingdings" w:char="F0D8"/>
      </w:r>
      <w:r w:rsidRPr="005432AD">
        <w:rPr>
          <w:rFonts w:ascii="Arial" w:eastAsia="Times New Roman" w:hAnsi="Arial" w:cs="Arial"/>
          <w:bCs/>
          <w:color w:val="00000A"/>
          <w:lang w:eastAsia="fr-FR"/>
        </w:rPr>
        <w:t xml:space="preserve"> </w:t>
      </w:r>
      <w:r w:rsidR="009C47D3" w:rsidRPr="005432AD">
        <w:rPr>
          <w:rFonts w:ascii="Arial" w:eastAsia="Times New Roman" w:hAnsi="Arial" w:cs="Arial"/>
          <w:bCs/>
          <w:color w:val="00000A"/>
          <w:lang w:eastAsia="fr-FR"/>
        </w:rPr>
        <w:t>Pour la mise en place d’une prime qualité :</w:t>
      </w:r>
    </w:p>
    <w:p w14:paraId="502EFFA8" w14:textId="77777777" w:rsidR="009C47D3" w:rsidRPr="005432AD" w:rsidRDefault="009C47D3" w:rsidP="009C47D3">
      <w:pPr>
        <w:widowControl/>
        <w:autoSpaceDN/>
        <w:jc w:val="both"/>
        <w:textAlignment w:val="auto"/>
        <w:rPr>
          <w:rFonts w:ascii="Times New Roman" w:eastAsia="Times New Roman" w:hAnsi="Times New Roman" w:cs="Times New Roman"/>
          <w:lang w:eastAsia="fr-FR"/>
        </w:rPr>
      </w:pPr>
    </w:p>
    <w:p w14:paraId="3612AA19" w14:textId="77777777" w:rsidR="009C47D3" w:rsidRPr="005432AD" w:rsidRDefault="009C47D3" w:rsidP="009C47D3">
      <w:pPr>
        <w:widowControl/>
        <w:autoSpaceDN/>
        <w:jc w:val="both"/>
        <w:textAlignment w:val="auto"/>
        <w:rPr>
          <w:rFonts w:ascii="Arial" w:eastAsia="Times New Roman" w:hAnsi="Arial" w:cs="Arial"/>
          <w:color w:val="00000A"/>
          <w:lang w:eastAsia="fr-FR"/>
        </w:rPr>
      </w:pPr>
      <w:r w:rsidRPr="005432AD">
        <w:rPr>
          <w:rFonts w:ascii="Arial" w:eastAsia="Times New Roman" w:hAnsi="Arial" w:cs="Arial"/>
          <w:color w:val="00000A"/>
          <w:lang w:eastAsia="fr-FR"/>
        </w:rPr>
        <w:t>L’ensemble des personnels aurait</w:t>
      </w:r>
      <w:r w:rsidR="00654330" w:rsidRPr="005432AD">
        <w:rPr>
          <w:rFonts w:ascii="Arial" w:eastAsia="Times New Roman" w:hAnsi="Arial" w:cs="Arial"/>
          <w:color w:val="00000A"/>
          <w:lang w:eastAsia="fr-FR"/>
        </w:rPr>
        <w:t xml:space="preserve"> droit à une prime mensuelle</w:t>
      </w:r>
      <w:r w:rsidRPr="005432AD">
        <w:rPr>
          <w:rFonts w:ascii="Arial" w:eastAsia="Times New Roman" w:hAnsi="Arial" w:cs="Arial"/>
          <w:color w:val="00000A"/>
          <w:lang w:eastAsia="fr-FR"/>
        </w:rPr>
        <w:t xml:space="preserve"> pou</w:t>
      </w:r>
      <w:r w:rsidR="007530A1" w:rsidRPr="005432AD">
        <w:rPr>
          <w:rFonts w:ascii="Arial" w:eastAsia="Times New Roman" w:hAnsi="Arial" w:cs="Arial"/>
          <w:color w:val="00000A"/>
          <w:lang w:eastAsia="fr-FR"/>
        </w:rPr>
        <w:t>r récompenser la qualité du</w:t>
      </w:r>
      <w:r w:rsidRPr="005432AD">
        <w:rPr>
          <w:rFonts w:ascii="Arial" w:eastAsia="Times New Roman" w:hAnsi="Arial" w:cs="Arial"/>
          <w:color w:val="00000A"/>
          <w:lang w:eastAsia="fr-FR"/>
        </w:rPr>
        <w:t xml:space="preserve"> travail. </w:t>
      </w:r>
    </w:p>
    <w:p w14:paraId="0514414D" w14:textId="77777777" w:rsidR="009C47D3" w:rsidRPr="005432AD" w:rsidRDefault="009C47D3" w:rsidP="009C47D3">
      <w:pPr>
        <w:widowControl/>
        <w:autoSpaceDN/>
        <w:jc w:val="both"/>
        <w:textAlignment w:val="auto"/>
        <w:rPr>
          <w:rFonts w:ascii="Arial" w:eastAsia="Times New Roman" w:hAnsi="Arial" w:cs="Arial"/>
          <w:color w:val="00000A"/>
          <w:lang w:eastAsia="fr-FR"/>
        </w:rPr>
      </w:pPr>
    </w:p>
    <w:p w14:paraId="7519CDA2" w14:textId="0F6435DE" w:rsidR="009C47D3" w:rsidRPr="005432AD" w:rsidRDefault="009C47D3" w:rsidP="009C47D3">
      <w:pPr>
        <w:widowControl/>
        <w:autoSpaceDN/>
        <w:jc w:val="both"/>
        <w:textAlignment w:val="auto"/>
        <w:rPr>
          <w:rFonts w:ascii="Arial" w:eastAsia="Times New Roman" w:hAnsi="Arial" w:cs="Arial"/>
          <w:color w:val="00000A"/>
          <w:lang w:eastAsia="fr-FR"/>
        </w:rPr>
      </w:pPr>
      <w:r w:rsidRPr="005432AD">
        <w:rPr>
          <w:rFonts w:ascii="Arial" w:eastAsia="Times New Roman" w:hAnsi="Arial" w:cs="Arial"/>
          <w:color w:val="00000A"/>
          <w:lang w:eastAsia="fr-FR"/>
        </w:rPr>
        <w:t>Cette prime serait indexée sur le taux de satisfaction</w:t>
      </w:r>
      <w:r w:rsidR="00826325" w:rsidRPr="005432AD">
        <w:rPr>
          <w:rFonts w:ascii="Arial" w:eastAsia="Times New Roman" w:hAnsi="Arial" w:cs="Arial"/>
          <w:color w:val="00000A"/>
          <w:lang w:eastAsia="fr-FR"/>
        </w:rPr>
        <w:t xml:space="preserve"> globale des </w:t>
      </w:r>
      <w:r w:rsidRPr="005432AD">
        <w:rPr>
          <w:rFonts w:ascii="Arial" w:eastAsia="Times New Roman" w:hAnsi="Arial" w:cs="Arial"/>
          <w:color w:val="00000A"/>
          <w:lang w:eastAsia="fr-FR"/>
        </w:rPr>
        <w:t>client</w:t>
      </w:r>
      <w:r w:rsidR="00826325" w:rsidRPr="005432AD">
        <w:rPr>
          <w:rFonts w:ascii="Arial" w:eastAsia="Times New Roman" w:hAnsi="Arial" w:cs="Arial"/>
          <w:color w:val="00000A"/>
          <w:lang w:eastAsia="fr-FR"/>
        </w:rPr>
        <w:t>s</w:t>
      </w:r>
      <w:r w:rsidRPr="005432AD">
        <w:rPr>
          <w:rFonts w:ascii="Arial" w:eastAsia="Times New Roman" w:hAnsi="Arial" w:cs="Arial"/>
          <w:color w:val="00000A"/>
          <w:lang w:eastAsia="fr-FR"/>
        </w:rPr>
        <w:t xml:space="preserve">, le </w:t>
      </w:r>
      <w:r w:rsidR="00AC5511">
        <w:rPr>
          <w:rFonts w:ascii="Arial" w:eastAsia="Times New Roman" w:hAnsi="Arial" w:cs="Arial"/>
          <w:color w:val="00000A"/>
          <w:lang w:eastAsia="fr-FR"/>
        </w:rPr>
        <w:t>taux de rebut</w:t>
      </w:r>
      <w:r w:rsidR="00826325" w:rsidRPr="005432AD">
        <w:rPr>
          <w:rFonts w:ascii="Arial" w:eastAsia="Times New Roman" w:hAnsi="Arial" w:cs="Arial"/>
          <w:color w:val="00000A"/>
          <w:lang w:eastAsia="fr-FR"/>
        </w:rPr>
        <w:t xml:space="preserve"> </w:t>
      </w:r>
      <w:r w:rsidRPr="005432AD">
        <w:rPr>
          <w:rFonts w:ascii="Arial" w:eastAsia="Times New Roman" w:hAnsi="Arial" w:cs="Arial"/>
          <w:color w:val="00000A"/>
          <w:lang w:eastAsia="fr-FR"/>
        </w:rPr>
        <w:t>et le respect des délais de</w:t>
      </w:r>
      <w:r w:rsidR="00F45BD8" w:rsidRPr="005432AD">
        <w:rPr>
          <w:rFonts w:ascii="Arial" w:eastAsia="Times New Roman" w:hAnsi="Arial" w:cs="Arial"/>
          <w:color w:val="FF0000"/>
          <w:lang w:eastAsia="fr-FR"/>
        </w:rPr>
        <w:t xml:space="preserve"> </w:t>
      </w:r>
      <w:r w:rsidR="00F45BD8" w:rsidRPr="005432AD">
        <w:rPr>
          <w:rFonts w:ascii="Arial" w:eastAsia="Times New Roman" w:hAnsi="Arial" w:cs="Arial"/>
          <w:lang w:eastAsia="fr-FR"/>
        </w:rPr>
        <w:t>traitement des</w:t>
      </w:r>
      <w:r w:rsidRPr="005432AD">
        <w:rPr>
          <w:rFonts w:ascii="Arial" w:eastAsia="Times New Roman" w:hAnsi="Arial" w:cs="Arial"/>
          <w:color w:val="00000A"/>
          <w:lang w:eastAsia="fr-FR"/>
        </w:rPr>
        <w:t xml:space="preserve"> réclamations.</w:t>
      </w:r>
    </w:p>
    <w:p w14:paraId="79F2B590" w14:textId="77777777" w:rsidR="009C47D3" w:rsidRPr="005432AD" w:rsidRDefault="009C47D3" w:rsidP="009C47D3">
      <w:pPr>
        <w:widowControl/>
        <w:autoSpaceDN/>
        <w:jc w:val="both"/>
        <w:textAlignment w:val="auto"/>
        <w:rPr>
          <w:rFonts w:ascii="Times New Roman" w:eastAsia="Times New Roman" w:hAnsi="Times New Roman" w:cs="Times New Roman"/>
          <w:lang w:eastAsia="fr-FR"/>
        </w:rPr>
      </w:pPr>
    </w:p>
    <w:p w14:paraId="6F2C3CF0" w14:textId="77777777" w:rsidR="009C47D3" w:rsidRPr="005432AD" w:rsidRDefault="009C47D3" w:rsidP="009C47D3">
      <w:pPr>
        <w:widowControl/>
        <w:autoSpaceDN/>
        <w:jc w:val="both"/>
        <w:textAlignment w:val="auto"/>
        <w:rPr>
          <w:rFonts w:ascii="Arial" w:eastAsia="Times New Roman" w:hAnsi="Arial" w:cs="Arial"/>
          <w:color w:val="00000A"/>
          <w:lang w:eastAsia="fr-FR"/>
        </w:rPr>
      </w:pPr>
      <w:r w:rsidRPr="005432AD">
        <w:rPr>
          <w:rFonts w:ascii="Arial" w:eastAsia="Times New Roman" w:hAnsi="Arial" w:cs="Arial"/>
          <w:color w:val="00000A"/>
          <w:lang w:eastAsia="fr-FR"/>
        </w:rPr>
        <w:t xml:space="preserve">Le calcul de cette prime se ferait </w:t>
      </w:r>
      <w:r w:rsidR="0047157A" w:rsidRPr="005432AD">
        <w:rPr>
          <w:rFonts w:ascii="Arial" w:eastAsia="Times New Roman" w:hAnsi="Arial" w:cs="Arial"/>
          <w:color w:val="00000A"/>
          <w:lang w:eastAsia="fr-FR"/>
        </w:rPr>
        <w:t xml:space="preserve">à partir de différents critères notés chacun </w:t>
      </w:r>
      <w:r w:rsidR="00D83B8D" w:rsidRPr="005432AD">
        <w:rPr>
          <w:rFonts w:ascii="Arial" w:eastAsia="Times New Roman" w:hAnsi="Arial" w:cs="Arial"/>
          <w:color w:val="00000A"/>
          <w:lang w:eastAsia="fr-FR"/>
        </w:rPr>
        <w:t xml:space="preserve">sur </w:t>
      </w:r>
      <w:r w:rsidR="00606564" w:rsidRPr="005432AD">
        <w:rPr>
          <w:rFonts w:ascii="Arial" w:eastAsia="Times New Roman" w:hAnsi="Arial" w:cs="Arial"/>
          <w:color w:val="00000A"/>
          <w:lang w:eastAsia="fr-FR"/>
        </w:rPr>
        <w:t xml:space="preserve">une échelle de </w:t>
      </w:r>
      <w:r w:rsidRPr="005432AD">
        <w:rPr>
          <w:rFonts w:ascii="Arial" w:eastAsia="Times New Roman" w:hAnsi="Arial" w:cs="Arial"/>
          <w:bCs/>
          <w:color w:val="00000A"/>
          <w:lang w:eastAsia="fr-FR"/>
        </w:rPr>
        <w:t xml:space="preserve">notation </w:t>
      </w:r>
      <w:r w:rsidR="00F04197" w:rsidRPr="005432AD">
        <w:rPr>
          <w:rFonts w:ascii="Arial" w:eastAsia="Times New Roman" w:hAnsi="Arial" w:cs="Arial"/>
          <w:bCs/>
          <w:color w:val="00000A"/>
          <w:lang w:eastAsia="fr-FR"/>
        </w:rPr>
        <w:t>de 1 à</w:t>
      </w:r>
      <w:r w:rsidRPr="005432AD">
        <w:rPr>
          <w:rFonts w:ascii="Arial" w:eastAsia="Times New Roman" w:hAnsi="Arial" w:cs="Arial"/>
          <w:bCs/>
          <w:color w:val="00000A"/>
          <w:lang w:eastAsia="fr-FR"/>
        </w:rPr>
        <w:t xml:space="preserve"> 5</w:t>
      </w:r>
      <w:r w:rsidR="00DE1B8B" w:rsidRPr="005432AD">
        <w:rPr>
          <w:rFonts w:ascii="Arial" w:eastAsia="Times New Roman" w:hAnsi="Arial" w:cs="Arial"/>
          <w:color w:val="00000A"/>
          <w:lang w:eastAsia="fr-FR"/>
        </w:rPr>
        <w:t xml:space="preserve"> </w:t>
      </w:r>
      <w:r w:rsidR="00F04197" w:rsidRPr="005432AD">
        <w:rPr>
          <w:rFonts w:ascii="Arial" w:eastAsia="Times New Roman" w:hAnsi="Arial" w:cs="Arial"/>
          <w:color w:val="00000A"/>
          <w:lang w:eastAsia="fr-FR"/>
        </w:rPr>
        <w:t>points.</w:t>
      </w:r>
    </w:p>
    <w:p w14:paraId="0F2AA51F" w14:textId="77777777" w:rsidR="009C47D3" w:rsidRPr="005432AD" w:rsidRDefault="009C47D3" w:rsidP="009C47D3">
      <w:pPr>
        <w:widowControl/>
        <w:autoSpaceDN/>
        <w:jc w:val="both"/>
        <w:textAlignment w:val="auto"/>
        <w:rPr>
          <w:rFonts w:ascii="Times New Roman" w:eastAsia="Times New Roman" w:hAnsi="Times New Roman" w:cs="Times New Roman"/>
          <w:lang w:eastAsia="fr-FR"/>
        </w:rPr>
      </w:pPr>
    </w:p>
    <w:p w14:paraId="7412FAA7" w14:textId="6F900E57" w:rsidR="00FC6505" w:rsidRDefault="00AB4911" w:rsidP="009C47D3">
      <w:pPr>
        <w:widowControl/>
        <w:autoSpaceDN/>
        <w:jc w:val="both"/>
        <w:textAlignment w:val="auto"/>
        <w:rPr>
          <w:rFonts w:ascii="Arial" w:eastAsia="Times New Roman" w:hAnsi="Arial" w:cs="Arial"/>
          <w:color w:val="00000A"/>
          <w:lang w:eastAsia="fr-FR"/>
        </w:rPr>
      </w:pPr>
      <w:r w:rsidRPr="005432AD">
        <w:rPr>
          <w:rFonts w:ascii="Arial" w:eastAsia="Times New Roman" w:hAnsi="Arial" w:cs="Arial"/>
          <w:color w:val="00000A"/>
          <w:lang w:eastAsia="fr-FR"/>
        </w:rPr>
        <w:t>La</w:t>
      </w:r>
      <w:r w:rsidR="009C47D3" w:rsidRPr="005432AD">
        <w:rPr>
          <w:rFonts w:ascii="Arial" w:eastAsia="Times New Roman" w:hAnsi="Arial" w:cs="Arial"/>
          <w:color w:val="00000A"/>
          <w:lang w:eastAsia="fr-FR"/>
        </w:rPr>
        <w:t xml:space="preserve"> direction envisagerait de </w:t>
      </w:r>
      <w:proofErr w:type="spellStart"/>
      <w:r w:rsidR="009C47D3" w:rsidRPr="005432AD">
        <w:rPr>
          <w:rFonts w:ascii="Arial" w:eastAsia="Times New Roman" w:hAnsi="Arial" w:cs="Arial"/>
          <w:color w:val="00000A"/>
          <w:lang w:eastAsia="fr-FR"/>
        </w:rPr>
        <w:t>coefficienter</w:t>
      </w:r>
      <w:proofErr w:type="spellEnd"/>
      <w:r w:rsidR="009C47D3" w:rsidRPr="005432AD">
        <w:rPr>
          <w:rFonts w:ascii="Arial" w:eastAsia="Times New Roman" w:hAnsi="Arial" w:cs="Arial"/>
          <w:color w:val="00000A"/>
          <w:lang w:eastAsia="fr-FR"/>
        </w:rPr>
        <w:t xml:space="preserve"> la moyenne des notes c</w:t>
      </w:r>
      <w:r w:rsidR="00D6544E">
        <w:rPr>
          <w:rFonts w:ascii="Arial" w:eastAsia="Times New Roman" w:hAnsi="Arial" w:cs="Arial"/>
          <w:color w:val="00000A"/>
          <w:lang w:eastAsia="fr-FR"/>
        </w:rPr>
        <w:t>orrespondant à chaque critère : </w:t>
      </w:r>
    </w:p>
    <w:p w14:paraId="58990F78" w14:textId="1E08A93F" w:rsidR="00FC6505" w:rsidRDefault="00FC6505" w:rsidP="00FC6505">
      <w:pPr>
        <w:pStyle w:val="Paragraphedeliste"/>
        <w:numPr>
          <w:ilvl w:val="0"/>
          <w:numId w:val="6"/>
        </w:numPr>
        <w:autoSpaceDN/>
        <w:spacing w:after="0" w:line="240" w:lineRule="auto"/>
        <w:jc w:val="both"/>
        <w:textAlignment w:val="auto"/>
        <w:rPr>
          <w:rFonts w:ascii="Arial" w:eastAsia="Times New Roman" w:hAnsi="Arial" w:cs="Arial"/>
          <w:color w:val="00000A"/>
          <w:lang w:eastAsia="fr-FR"/>
        </w:rPr>
      </w:pPr>
      <w:proofErr w:type="gramStart"/>
      <w:r>
        <w:rPr>
          <w:rFonts w:ascii="Arial" w:eastAsia="Times New Roman" w:hAnsi="Arial" w:cs="Arial"/>
          <w:color w:val="00000A"/>
          <w:lang w:eastAsia="fr-FR"/>
        </w:rPr>
        <w:t>coefficient</w:t>
      </w:r>
      <w:proofErr w:type="gramEnd"/>
      <w:r>
        <w:rPr>
          <w:rFonts w:ascii="Arial" w:eastAsia="Times New Roman" w:hAnsi="Arial" w:cs="Arial"/>
          <w:color w:val="00000A"/>
          <w:lang w:eastAsia="fr-FR"/>
        </w:rPr>
        <w:t xml:space="preserve"> </w:t>
      </w:r>
      <w:r w:rsidR="009C47D3" w:rsidRPr="00FC6505">
        <w:rPr>
          <w:rFonts w:ascii="Arial" w:eastAsia="Times New Roman" w:hAnsi="Arial" w:cs="Arial"/>
          <w:color w:val="00000A"/>
          <w:lang w:eastAsia="fr-FR"/>
        </w:rPr>
        <w:t>7 pour la satisfaction</w:t>
      </w:r>
      <w:r w:rsidR="00682291" w:rsidRPr="00FC6505">
        <w:rPr>
          <w:rFonts w:ascii="Arial" w:eastAsia="Times New Roman" w:hAnsi="Arial" w:cs="Arial"/>
          <w:color w:val="00000A"/>
          <w:lang w:eastAsia="fr-FR"/>
        </w:rPr>
        <w:t xml:space="preserve"> globale </w:t>
      </w:r>
      <w:r w:rsidR="009C47D3" w:rsidRPr="00FC6505">
        <w:rPr>
          <w:rFonts w:ascii="Arial" w:eastAsia="Times New Roman" w:hAnsi="Arial" w:cs="Arial"/>
          <w:color w:val="00000A"/>
          <w:lang w:eastAsia="fr-FR"/>
        </w:rPr>
        <w:t>des clients</w:t>
      </w:r>
      <w:r w:rsidR="003B6EC6">
        <w:rPr>
          <w:rFonts w:ascii="Arial" w:eastAsia="Times New Roman" w:hAnsi="Arial" w:cs="Arial"/>
          <w:color w:val="00000A"/>
          <w:lang w:eastAsia="fr-FR"/>
        </w:rPr>
        <w:t> ;</w:t>
      </w:r>
    </w:p>
    <w:p w14:paraId="511DC642" w14:textId="626CB532" w:rsidR="00FC6505" w:rsidRDefault="00FC6505" w:rsidP="00FC6505">
      <w:pPr>
        <w:pStyle w:val="Paragraphedeliste"/>
        <w:numPr>
          <w:ilvl w:val="0"/>
          <w:numId w:val="6"/>
        </w:numPr>
        <w:autoSpaceDN/>
        <w:spacing w:after="0" w:line="240" w:lineRule="auto"/>
        <w:jc w:val="both"/>
        <w:textAlignment w:val="auto"/>
        <w:rPr>
          <w:rFonts w:ascii="Arial" w:eastAsia="Times New Roman" w:hAnsi="Arial" w:cs="Arial"/>
          <w:color w:val="00000A"/>
          <w:lang w:eastAsia="fr-FR"/>
        </w:rPr>
      </w:pPr>
      <w:r w:rsidRPr="00FC6505">
        <w:rPr>
          <w:rFonts w:ascii="Arial" w:eastAsia="Times New Roman" w:hAnsi="Arial" w:cs="Arial"/>
          <w:color w:val="00000A"/>
          <w:lang w:eastAsia="fr-FR"/>
        </w:rPr>
        <w:t xml:space="preserve">coefficient </w:t>
      </w:r>
      <w:r w:rsidR="009C47D3" w:rsidRPr="00FC6505">
        <w:rPr>
          <w:rFonts w:ascii="Arial" w:eastAsia="Times New Roman" w:hAnsi="Arial" w:cs="Arial"/>
          <w:color w:val="00000A"/>
          <w:lang w:eastAsia="fr-FR"/>
        </w:rPr>
        <w:t>5 pour le</w:t>
      </w:r>
      <w:r w:rsidR="00AC5511">
        <w:rPr>
          <w:rFonts w:ascii="Arial" w:eastAsia="Times New Roman" w:hAnsi="Arial" w:cs="Arial"/>
          <w:color w:val="00000A"/>
          <w:lang w:eastAsia="fr-FR"/>
        </w:rPr>
        <w:t xml:space="preserve"> taux de rebut</w:t>
      </w:r>
      <w:r w:rsidR="003B6EC6">
        <w:rPr>
          <w:rFonts w:ascii="Arial" w:eastAsia="Times New Roman" w:hAnsi="Arial" w:cs="Arial"/>
          <w:color w:val="00000A"/>
          <w:lang w:eastAsia="fr-FR"/>
        </w:rPr>
        <w:t> ;</w:t>
      </w:r>
    </w:p>
    <w:p w14:paraId="720D5952" w14:textId="69DFFBA2" w:rsidR="009C47D3" w:rsidRPr="00FC6505" w:rsidRDefault="00FC6505" w:rsidP="00FC6505">
      <w:pPr>
        <w:pStyle w:val="Paragraphedeliste"/>
        <w:numPr>
          <w:ilvl w:val="0"/>
          <w:numId w:val="6"/>
        </w:numPr>
        <w:autoSpaceDN/>
        <w:spacing w:after="0" w:line="240" w:lineRule="auto"/>
        <w:jc w:val="both"/>
        <w:textAlignment w:val="auto"/>
        <w:rPr>
          <w:rFonts w:ascii="Arial" w:eastAsia="Times New Roman" w:hAnsi="Arial" w:cs="Arial"/>
          <w:color w:val="00000A"/>
          <w:lang w:eastAsia="fr-FR"/>
        </w:rPr>
      </w:pPr>
      <w:proofErr w:type="gramStart"/>
      <w:r w:rsidRPr="00FC6505">
        <w:rPr>
          <w:rFonts w:ascii="Arial" w:eastAsia="Times New Roman" w:hAnsi="Arial" w:cs="Arial"/>
          <w:color w:val="00000A"/>
          <w:lang w:eastAsia="fr-FR"/>
        </w:rPr>
        <w:t>coefficient</w:t>
      </w:r>
      <w:proofErr w:type="gramEnd"/>
      <w:r w:rsidR="009C47D3" w:rsidRPr="00FC6505">
        <w:rPr>
          <w:rFonts w:ascii="Arial" w:eastAsia="Times New Roman" w:hAnsi="Arial" w:cs="Arial"/>
          <w:color w:val="00000A"/>
          <w:lang w:eastAsia="fr-FR"/>
        </w:rPr>
        <w:t xml:space="preserve"> 3 pour le délai de</w:t>
      </w:r>
      <w:r w:rsidR="00682291" w:rsidRPr="00FC6505">
        <w:rPr>
          <w:rFonts w:ascii="Arial" w:eastAsia="Times New Roman" w:hAnsi="Arial" w:cs="Arial"/>
          <w:color w:val="00000A"/>
          <w:lang w:eastAsia="fr-FR"/>
        </w:rPr>
        <w:t xml:space="preserve"> traitement des</w:t>
      </w:r>
      <w:r w:rsidR="009C47D3" w:rsidRPr="00FC6505">
        <w:rPr>
          <w:rFonts w:ascii="Arial" w:eastAsia="Times New Roman" w:hAnsi="Arial" w:cs="Arial"/>
          <w:color w:val="00000A"/>
          <w:lang w:eastAsia="fr-FR"/>
        </w:rPr>
        <w:t xml:space="preserve"> réclamation</w:t>
      </w:r>
      <w:r w:rsidR="00682291" w:rsidRPr="00FC6505">
        <w:rPr>
          <w:rFonts w:ascii="Arial" w:eastAsia="Times New Roman" w:hAnsi="Arial" w:cs="Arial"/>
          <w:color w:val="00000A"/>
          <w:lang w:eastAsia="fr-FR"/>
        </w:rPr>
        <w:t>s</w:t>
      </w:r>
      <w:r w:rsidR="009C47D3" w:rsidRPr="00FC6505">
        <w:rPr>
          <w:rFonts w:ascii="Arial" w:eastAsia="Times New Roman" w:hAnsi="Arial" w:cs="Arial"/>
          <w:color w:val="00000A"/>
          <w:lang w:eastAsia="fr-FR"/>
        </w:rPr>
        <w:t>.</w:t>
      </w:r>
    </w:p>
    <w:p w14:paraId="05288E70" w14:textId="77777777" w:rsidR="009C47D3" w:rsidRPr="005432AD" w:rsidRDefault="009C47D3" w:rsidP="009C47D3">
      <w:pPr>
        <w:widowControl/>
        <w:autoSpaceDN/>
        <w:jc w:val="both"/>
        <w:textAlignment w:val="auto"/>
        <w:rPr>
          <w:rFonts w:ascii="Times New Roman" w:eastAsia="Times New Roman" w:hAnsi="Times New Roman" w:cs="Times New Roman"/>
          <w:lang w:eastAsia="fr-FR"/>
        </w:rPr>
      </w:pPr>
    </w:p>
    <w:p w14:paraId="7FED04AC" w14:textId="77777777" w:rsidR="009C47D3" w:rsidRPr="005432AD" w:rsidRDefault="009C47D3" w:rsidP="000D0088">
      <w:pPr>
        <w:widowControl/>
        <w:autoSpaceDN/>
        <w:ind w:left="708" w:hanging="708"/>
        <w:jc w:val="both"/>
        <w:textAlignment w:val="auto"/>
        <w:rPr>
          <w:rFonts w:ascii="Times New Roman" w:eastAsia="Times New Roman" w:hAnsi="Times New Roman" w:cs="Times New Roman"/>
          <w:lang w:eastAsia="fr-FR"/>
        </w:rPr>
      </w:pPr>
      <w:r w:rsidRPr="005432AD">
        <w:rPr>
          <w:rFonts w:ascii="Arial" w:eastAsia="Times New Roman" w:hAnsi="Arial" w:cs="Arial"/>
          <w:color w:val="00000A"/>
          <w:lang w:eastAsia="fr-FR"/>
        </w:rPr>
        <w:t>-</w:t>
      </w:r>
      <w:r w:rsidRPr="005432AD">
        <w:rPr>
          <w:rFonts w:ascii="Arial" w:eastAsia="Times New Roman" w:hAnsi="Arial" w:cs="Arial"/>
          <w:color w:val="00000A"/>
          <w:lang w:eastAsia="fr-FR"/>
        </w:rPr>
        <w:tab/>
      </w:r>
      <w:r w:rsidR="00682291" w:rsidRPr="005432AD">
        <w:rPr>
          <w:rFonts w:ascii="Arial" w:eastAsia="Times New Roman" w:hAnsi="Arial" w:cs="Arial"/>
          <w:color w:val="00000A"/>
          <w:lang w:eastAsia="fr-FR"/>
        </w:rPr>
        <w:t>Pour un total de 70 points et plus</w:t>
      </w:r>
      <w:r w:rsidRPr="005432AD">
        <w:rPr>
          <w:rFonts w:ascii="Arial" w:eastAsia="Times New Roman" w:hAnsi="Arial" w:cs="Arial"/>
          <w:color w:val="00000A"/>
          <w:lang w:eastAsia="fr-FR"/>
        </w:rPr>
        <w:t xml:space="preserve">, la prime serait </w:t>
      </w:r>
      <w:r w:rsidR="00D94E81" w:rsidRPr="005432AD">
        <w:rPr>
          <w:rFonts w:ascii="Arial" w:eastAsia="Times New Roman" w:hAnsi="Arial" w:cs="Arial"/>
          <w:color w:val="00000A"/>
          <w:lang w:eastAsia="fr-FR"/>
        </w:rPr>
        <w:t>de</w:t>
      </w:r>
      <w:r w:rsidR="00682291" w:rsidRPr="005432AD">
        <w:rPr>
          <w:rFonts w:ascii="Arial" w:eastAsia="Times New Roman" w:hAnsi="Arial" w:cs="Arial"/>
          <w:color w:val="00000A"/>
          <w:lang w:eastAsia="fr-FR"/>
        </w:rPr>
        <w:t xml:space="preserve"> 200</w:t>
      </w:r>
      <w:r w:rsidRPr="005432AD">
        <w:rPr>
          <w:rFonts w:ascii="Arial" w:eastAsia="Times New Roman" w:hAnsi="Arial" w:cs="Arial"/>
          <w:color w:val="00000A"/>
          <w:lang w:eastAsia="fr-FR"/>
        </w:rPr>
        <w:t xml:space="preserve"> €.</w:t>
      </w:r>
    </w:p>
    <w:p w14:paraId="42D93E35" w14:textId="77777777" w:rsidR="009C47D3" w:rsidRPr="005432AD" w:rsidRDefault="009C47D3" w:rsidP="000D0088">
      <w:pPr>
        <w:widowControl/>
        <w:autoSpaceDN/>
        <w:ind w:left="708" w:hanging="708"/>
        <w:jc w:val="both"/>
        <w:textAlignment w:val="auto"/>
        <w:rPr>
          <w:rFonts w:ascii="Times New Roman" w:eastAsia="Times New Roman" w:hAnsi="Times New Roman" w:cs="Times New Roman"/>
          <w:lang w:eastAsia="fr-FR"/>
        </w:rPr>
      </w:pPr>
      <w:r w:rsidRPr="005432AD">
        <w:rPr>
          <w:rFonts w:ascii="Arial" w:eastAsia="Times New Roman" w:hAnsi="Arial" w:cs="Arial"/>
          <w:color w:val="00000A"/>
          <w:lang w:eastAsia="fr-FR"/>
        </w:rPr>
        <w:t>-</w:t>
      </w:r>
      <w:r w:rsidRPr="005432AD">
        <w:rPr>
          <w:rFonts w:ascii="Arial" w:eastAsia="Times New Roman" w:hAnsi="Arial" w:cs="Arial"/>
          <w:color w:val="00000A"/>
          <w:lang w:eastAsia="fr-FR"/>
        </w:rPr>
        <w:tab/>
        <w:t xml:space="preserve">Pour un </w:t>
      </w:r>
      <w:r w:rsidR="007261D4" w:rsidRPr="005432AD">
        <w:rPr>
          <w:rFonts w:ascii="Arial" w:eastAsia="Times New Roman" w:hAnsi="Arial" w:cs="Arial"/>
          <w:color w:val="00000A"/>
          <w:lang w:eastAsia="fr-FR"/>
        </w:rPr>
        <w:t>total de points compris entre 60 et 69</w:t>
      </w:r>
      <w:r w:rsidRPr="005432AD">
        <w:rPr>
          <w:rFonts w:ascii="Arial" w:eastAsia="Times New Roman" w:hAnsi="Arial" w:cs="Arial"/>
          <w:color w:val="00000A"/>
          <w:lang w:eastAsia="fr-FR"/>
        </w:rPr>
        <w:t xml:space="preserve">, la prime </w:t>
      </w:r>
      <w:r w:rsidR="00682291" w:rsidRPr="005432AD">
        <w:rPr>
          <w:rFonts w:ascii="Arial" w:eastAsia="Times New Roman" w:hAnsi="Arial" w:cs="Arial"/>
          <w:color w:val="00000A"/>
          <w:lang w:eastAsia="fr-FR"/>
        </w:rPr>
        <w:t>serait de 100 €</w:t>
      </w:r>
      <w:r w:rsidRPr="005432AD">
        <w:rPr>
          <w:rFonts w:ascii="Arial" w:eastAsia="Times New Roman" w:hAnsi="Arial" w:cs="Arial"/>
          <w:color w:val="00000A"/>
          <w:lang w:eastAsia="fr-FR"/>
        </w:rPr>
        <w:t>.</w:t>
      </w:r>
    </w:p>
    <w:p w14:paraId="23345DAF" w14:textId="77777777" w:rsidR="009C47D3" w:rsidRPr="005432AD" w:rsidRDefault="009C47D3" w:rsidP="000D0088">
      <w:pPr>
        <w:widowControl/>
        <w:autoSpaceDN/>
        <w:ind w:left="708" w:hanging="708"/>
        <w:jc w:val="both"/>
        <w:textAlignment w:val="auto"/>
        <w:rPr>
          <w:rFonts w:ascii="Times New Roman" w:eastAsia="Times New Roman" w:hAnsi="Times New Roman" w:cs="Times New Roman"/>
          <w:lang w:eastAsia="fr-FR"/>
        </w:rPr>
      </w:pPr>
      <w:r w:rsidRPr="005432AD">
        <w:rPr>
          <w:rFonts w:ascii="Arial" w:eastAsia="Times New Roman" w:hAnsi="Arial" w:cs="Arial"/>
          <w:color w:val="00000A"/>
          <w:lang w:eastAsia="fr-FR"/>
        </w:rPr>
        <w:t>-</w:t>
      </w:r>
      <w:r w:rsidRPr="005432AD">
        <w:rPr>
          <w:rFonts w:ascii="Arial" w:eastAsia="Times New Roman" w:hAnsi="Arial" w:cs="Arial"/>
          <w:color w:val="00000A"/>
          <w:lang w:eastAsia="fr-FR"/>
        </w:rPr>
        <w:tab/>
        <w:t xml:space="preserve">Pour un </w:t>
      </w:r>
      <w:r w:rsidR="007261D4" w:rsidRPr="005432AD">
        <w:rPr>
          <w:rFonts w:ascii="Arial" w:eastAsia="Times New Roman" w:hAnsi="Arial" w:cs="Arial"/>
          <w:color w:val="00000A"/>
          <w:lang w:eastAsia="fr-FR"/>
        </w:rPr>
        <w:t>total de points compris entre 50 et 59</w:t>
      </w:r>
      <w:r w:rsidRPr="005432AD">
        <w:rPr>
          <w:rFonts w:ascii="Arial" w:eastAsia="Times New Roman" w:hAnsi="Arial" w:cs="Arial"/>
          <w:color w:val="00000A"/>
          <w:lang w:eastAsia="fr-FR"/>
        </w:rPr>
        <w:t xml:space="preserve">, la prime serait </w:t>
      </w:r>
      <w:r w:rsidR="00682291" w:rsidRPr="005432AD">
        <w:rPr>
          <w:rFonts w:ascii="Arial" w:eastAsia="Times New Roman" w:hAnsi="Arial" w:cs="Arial"/>
          <w:color w:val="00000A"/>
          <w:lang w:eastAsia="fr-FR"/>
        </w:rPr>
        <w:t>de 50 €.</w:t>
      </w:r>
    </w:p>
    <w:p w14:paraId="2AFAC1AA" w14:textId="77777777" w:rsidR="009C47D3" w:rsidRPr="005432AD" w:rsidRDefault="00682291" w:rsidP="00682291">
      <w:pPr>
        <w:widowControl/>
        <w:autoSpaceDN/>
        <w:ind w:left="708" w:hanging="708"/>
        <w:jc w:val="both"/>
        <w:textAlignment w:val="auto"/>
        <w:rPr>
          <w:rFonts w:ascii="Times New Roman" w:eastAsia="Times New Roman" w:hAnsi="Times New Roman" w:cs="Times New Roman"/>
          <w:lang w:eastAsia="fr-FR"/>
        </w:rPr>
      </w:pPr>
      <w:r w:rsidRPr="005432AD">
        <w:rPr>
          <w:rFonts w:ascii="Arial" w:eastAsia="Times New Roman" w:hAnsi="Arial" w:cs="Arial"/>
          <w:color w:val="00000A"/>
          <w:lang w:eastAsia="fr-FR"/>
        </w:rPr>
        <w:t>-</w:t>
      </w:r>
      <w:r w:rsidR="009C47D3" w:rsidRPr="005432AD">
        <w:rPr>
          <w:rFonts w:ascii="Arial" w:eastAsia="Times New Roman" w:hAnsi="Arial" w:cs="Arial"/>
          <w:color w:val="00000A"/>
          <w:lang w:eastAsia="fr-FR"/>
        </w:rPr>
        <w:tab/>
        <w:t>Aucune prim</w:t>
      </w:r>
      <w:r w:rsidRPr="005432AD">
        <w:rPr>
          <w:rFonts w:ascii="Arial" w:eastAsia="Times New Roman" w:hAnsi="Arial" w:cs="Arial"/>
          <w:color w:val="00000A"/>
          <w:lang w:eastAsia="fr-FR"/>
        </w:rPr>
        <w:t>e ne serait donnée en-deçà de 50</w:t>
      </w:r>
      <w:r w:rsidR="009C47D3" w:rsidRPr="005432AD">
        <w:rPr>
          <w:rFonts w:ascii="Arial" w:eastAsia="Times New Roman" w:hAnsi="Arial" w:cs="Arial"/>
          <w:color w:val="00000A"/>
          <w:lang w:eastAsia="fr-FR"/>
        </w:rPr>
        <w:t xml:space="preserve"> points.</w:t>
      </w:r>
    </w:p>
    <w:p w14:paraId="70E46E59" w14:textId="77777777" w:rsidR="009C47D3" w:rsidRPr="005432AD" w:rsidRDefault="009C47D3" w:rsidP="009C47D3">
      <w:pPr>
        <w:widowControl/>
        <w:autoSpaceDN/>
        <w:jc w:val="both"/>
        <w:textAlignment w:val="auto"/>
        <w:rPr>
          <w:rFonts w:ascii="Times New Roman" w:eastAsia="Times New Roman" w:hAnsi="Times New Roman" w:cs="Times New Roman"/>
          <w:lang w:eastAsia="fr-FR"/>
        </w:rPr>
      </w:pPr>
    </w:p>
    <w:p w14:paraId="066A3323" w14:textId="52079F4B" w:rsidR="009C47D3" w:rsidRPr="005432AD" w:rsidRDefault="009C47D3" w:rsidP="009C47D3">
      <w:pPr>
        <w:widowControl/>
        <w:autoSpaceDN/>
        <w:jc w:val="both"/>
        <w:textAlignment w:val="auto"/>
        <w:rPr>
          <w:rFonts w:ascii="Times New Roman" w:eastAsia="Times New Roman" w:hAnsi="Times New Roman" w:cs="Times New Roman"/>
          <w:lang w:eastAsia="fr-FR"/>
        </w:rPr>
      </w:pPr>
      <w:r w:rsidRPr="005432AD">
        <w:rPr>
          <w:rFonts w:ascii="Arial" w:hAnsi="Arial"/>
          <w:color w:val="00000A"/>
        </w:rPr>
        <w:t xml:space="preserve">Voici le tableau des notes obtenues </w:t>
      </w:r>
      <w:r w:rsidR="00F04197" w:rsidRPr="005432AD">
        <w:rPr>
          <w:rFonts w:ascii="Arial" w:hAnsi="Arial"/>
          <w:color w:val="00000A"/>
        </w:rPr>
        <w:t>par l’entreprise</w:t>
      </w:r>
      <w:r w:rsidR="0047157A" w:rsidRPr="005432AD">
        <w:rPr>
          <w:rFonts w:ascii="Arial" w:hAnsi="Arial"/>
          <w:color w:val="00000A"/>
        </w:rPr>
        <w:t xml:space="preserve"> </w:t>
      </w:r>
      <w:r w:rsidR="00D94E81" w:rsidRPr="005432AD">
        <w:rPr>
          <w:rFonts w:ascii="Arial" w:hAnsi="Arial"/>
          <w:color w:val="00000A"/>
        </w:rPr>
        <w:t>au 1</w:t>
      </w:r>
      <w:r w:rsidR="00D94E81" w:rsidRPr="005432AD">
        <w:rPr>
          <w:rFonts w:ascii="Arial" w:hAnsi="Arial"/>
          <w:color w:val="00000A"/>
          <w:vertAlign w:val="superscript"/>
        </w:rPr>
        <w:t>er</w:t>
      </w:r>
      <w:r w:rsidR="00AC5511">
        <w:rPr>
          <w:rFonts w:ascii="Arial" w:hAnsi="Arial"/>
          <w:color w:val="00000A"/>
        </w:rPr>
        <w:t xml:space="preserve"> trimestre 2023</w:t>
      </w:r>
      <w:r w:rsidRPr="005432AD">
        <w:rPr>
          <w:rFonts w:ascii="Arial" w:hAnsi="Arial"/>
          <w:color w:val="00000A"/>
        </w:rPr>
        <w:t xml:space="preserve"> sur la base d’une notation de </w:t>
      </w:r>
      <w:r w:rsidR="00D94E81" w:rsidRPr="005432AD">
        <w:rPr>
          <w:rFonts w:ascii="Arial" w:hAnsi="Arial"/>
          <w:color w:val="00000A"/>
        </w:rPr>
        <w:t>1 à 5</w:t>
      </w:r>
    </w:p>
    <w:p w14:paraId="33388149" w14:textId="77777777" w:rsidR="009C47D3" w:rsidRPr="005432AD" w:rsidRDefault="009C47D3" w:rsidP="009C47D3">
      <w:pPr>
        <w:widowControl/>
        <w:autoSpaceDN/>
        <w:jc w:val="right"/>
        <w:textAlignment w:val="auto"/>
        <w:rPr>
          <w:rFonts w:ascii="Arial" w:eastAsia="Times New Roman" w:hAnsi="Arial" w:cs="Arial"/>
          <w:color w:val="00000A"/>
          <w:lang w:eastAsia="fr-FR"/>
        </w:rPr>
      </w:pP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352"/>
        <w:gridCol w:w="3001"/>
      </w:tblGrid>
      <w:tr w:rsidR="009C47D3" w:rsidRPr="005432AD" w14:paraId="4CACD28E" w14:textId="77777777" w:rsidTr="008872A5">
        <w:tc>
          <w:tcPr>
            <w:tcW w:w="3794" w:type="dxa"/>
            <w:vAlign w:val="center"/>
          </w:tcPr>
          <w:p w14:paraId="19C49082" w14:textId="77777777" w:rsidR="009C47D3" w:rsidRPr="005432AD" w:rsidRDefault="009C47D3" w:rsidP="00817E6A">
            <w:pPr>
              <w:pStyle w:val="Textbody"/>
              <w:spacing w:after="0"/>
              <w:jc w:val="center"/>
              <w:rPr>
                <w:rFonts w:ascii="Arial" w:hAnsi="Arial"/>
                <w:color w:val="00000A"/>
              </w:rPr>
            </w:pPr>
            <w:r w:rsidRPr="005432AD">
              <w:rPr>
                <w:rFonts w:ascii="Arial" w:hAnsi="Arial"/>
                <w:color w:val="00000A"/>
              </w:rPr>
              <w:t>Critères d’évaluation</w:t>
            </w:r>
          </w:p>
        </w:tc>
        <w:tc>
          <w:tcPr>
            <w:tcW w:w="2352" w:type="dxa"/>
            <w:vAlign w:val="center"/>
          </w:tcPr>
          <w:p w14:paraId="24E88D8A" w14:textId="77777777" w:rsidR="009C47D3" w:rsidRPr="005432AD" w:rsidRDefault="009C47D3" w:rsidP="00326CD8">
            <w:pPr>
              <w:pStyle w:val="Textbody"/>
              <w:spacing w:after="0"/>
              <w:jc w:val="center"/>
              <w:rPr>
                <w:rFonts w:ascii="Arial" w:hAnsi="Arial"/>
                <w:color w:val="00000A"/>
              </w:rPr>
            </w:pPr>
            <w:r w:rsidRPr="005432AD">
              <w:rPr>
                <w:rFonts w:ascii="Arial" w:hAnsi="Arial"/>
                <w:color w:val="00000A"/>
              </w:rPr>
              <w:t>Coefficients</w:t>
            </w:r>
          </w:p>
        </w:tc>
        <w:tc>
          <w:tcPr>
            <w:tcW w:w="3001" w:type="dxa"/>
            <w:vAlign w:val="center"/>
          </w:tcPr>
          <w:p w14:paraId="088AB776" w14:textId="3157BDCD" w:rsidR="009C47D3" w:rsidRPr="005432AD" w:rsidRDefault="00D94E81" w:rsidP="00326CD8">
            <w:pPr>
              <w:pStyle w:val="Textbody"/>
              <w:spacing w:after="0"/>
              <w:jc w:val="center"/>
              <w:rPr>
                <w:rFonts w:ascii="Arial" w:hAnsi="Arial"/>
                <w:color w:val="00000A"/>
              </w:rPr>
            </w:pPr>
            <w:r w:rsidRPr="005432AD">
              <w:rPr>
                <w:rFonts w:ascii="Arial" w:hAnsi="Arial"/>
                <w:color w:val="00000A"/>
              </w:rPr>
              <w:t>Notes 1</w:t>
            </w:r>
            <w:r w:rsidRPr="005432AD">
              <w:rPr>
                <w:rFonts w:ascii="Arial" w:hAnsi="Arial"/>
                <w:color w:val="00000A"/>
                <w:vertAlign w:val="superscript"/>
              </w:rPr>
              <w:t>er</w:t>
            </w:r>
            <w:r w:rsidRPr="005432AD">
              <w:rPr>
                <w:rFonts w:ascii="Arial" w:hAnsi="Arial"/>
                <w:color w:val="00000A"/>
              </w:rPr>
              <w:t xml:space="preserve"> </w:t>
            </w:r>
            <w:r w:rsidR="00F86600">
              <w:rPr>
                <w:rFonts w:ascii="Arial" w:hAnsi="Arial"/>
                <w:color w:val="00000A"/>
              </w:rPr>
              <w:t>trimestre 2023</w:t>
            </w:r>
          </w:p>
        </w:tc>
      </w:tr>
      <w:tr w:rsidR="009C47D3" w:rsidRPr="005432AD" w14:paraId="230A4669" w14:textId="77777777" w:rsidTr="008872A5">
        <w:tc>
          <w:tcPr>
            <w:tcW w:w="3794" w:type="dxa"/>
          </w:tcPr>
          <w:p w14:paraId="1D165D44" w14:textId="77777777" w:rsidR="009C47D3" w:rsidRPr="005432AD" w:rsidRDefault="009C47D3" w:rsidP="00817E6A">
            <w:pPr>
              <w:pStyle w:val="Textbody"/>
              <w:spacing w:after="0"/>
              <w:jc w:val="left"/>
              <w:rPr>
                <w:rFonts w:ascii="Arial" w:hAnsi="Arial"/>
                <w:color w:val="00000A"/>
              </w:rPr>
            </w:pPr>
            <w:r w:rsidRPr="005432AD">
              <w:rPr>
                <w:rFonts w:ascii="Arial" w:hAnsi="Arial"/>
                <w:color w:val="00000A"/>
              </w:rPr>
              <w:t xml:space="preserve">Satisfaction </w:t>
            </w:r>
            <w:r w:rsidR="00826325" w:rsidRPr="005432AD">
              <w:rPr>
                <w:rFonts w:ascii="Arial" w:hAnsi="Arial"/>
                <w:color w:val="00000A"/>
              </w:rPr>
              <w:t xml:space="preserve">globale des </w:t>
            </w:r>
            <w:r w:rsidRPr="005432AD">
              <w:rPr>
                <w:rFonts w:ascii="Arial" w:hAnsi="Arial"/>
                <w:color w:val="00000A"/>
              </w:rPr>
              <w:t>clients</w:t>
            </w:r>
          </w:p>
        </w:tc>
        <w:tc>
          <w:tcPr>
            <w:tcW w:w="2352" w:type="dxa"/>
          </w:tcPr>
          <w:p w14:paraId="7E04BEB5" w14:textId="77777777" w:rsidR="009C47D3" w:rsidRPr="005432AD" w:rsidRDefault="009C47D3" w:rsidP="00817E6A">
            <w:pPr>
              <w:pStyle w:val="Textbody"/>
              <w:spacing w:after="0"/>
              <w:jc w:val="center"/>
              <w:rPr>
                <w:rFonts w:ascii="Arial" w:hAnsi="Arial"/>
                <w:color w:val="00000A"/>
              </w:rPr>
            </w:pPr>
            <w:r w:rsidRPr="005432AD">
              <w:rPr>
                <w:rFonts w:ascii="Arial" w:hAnsi="Arial"/>
                <w:color w:val="00000A"/>
              </w:rPr>
              <w:t>7</w:t>
            </w:r>
          </w:p>
        </w:tc>
        <w:tc>
          <w:tcPr>
            <w:tcW w:w="3001" w:type="dxa"/>
            <w:vAlign w:val="center"/>
          </w:tcPr>
          <w:p w14:paraId="17153120" w14:textId="77777777" w:rsidR="009C47D3" w:rsidRPr="005432AD" w:rsidRDefault="009C47D3" w:rsidP="00817E6A">
            <w:pPr>
              <w:pStyle w:val="Textbody"/>
              <w:spacing w:after="0"/>
              <w:jc w:val="center"/>
              <w:rPr>
                <w:rFonts w:ascii="Arial" w:hAnsi="Arial"/>
                <w:color w:val="00000A"/>
              </w:rPr>
            </w:pPr>
            <w:r w:rsidRPr="005432AD">
              <w:rPr>
                <w:rFonts w:ascii="Arial" w:hAnsi="Arial"/>
                <w:color w:val="00000A"/>
              </w:rPr>
              <w:t>5</w:t>
            </w:r>
          </w:p>
        </w:tc>
      </w:tr>
      <w:tr w:rsidR="009C47D3" w:rsidRPr="005432AD" w14:paraId="68DAF5E1" w14:textId="77777777" w:rsidTr="008872A5">
        <w:tc>
          <w:tcPr>
            <w:tcW w:w="3794" w:type="dxa"/>
          </w:tcPr>
          <w:p w14:paraId="5C3BDCF2" w14:textId="3A5A8DCE" w:rsidR="009C47D3" w:rsidRPr="005432AD" w:rsidRDefault="00826325" w:rsidP="00817E6A">
            <w:pPr>
              <w:pStyle w:val="Textbody"/>
              <w:spacing w:after="0"/>
              <w:jc w:val="left"/>
              <w:rPr>
                <w:rFonts w:ascii="Arial" w:hAnsi="Arial"/>
                <w:color w:val="00000A"/>
              </w:rPr>
            </w:pPr>
            <w:r w:rsidRPr="005432AD">
              <w:rPr>
                <w:rFonts w:ascii="Arial" w:hAnsi="Arial"/>
                <w:color w:val="00000A"/>
              </w:rPr>
              <w:t>T</w:t>
            </w:r>
            <w:r w:rsidR="00F86600">
              <w:rPr>
                <w:rFonts w:ascii="Arial" w:hAnsi="Arial"/>
                <w:color w:val="00000A"/>
              </w:rPr>
              <w:t>aux de rebut</w:t>
            </w:r>
          </w:p>
        </w:tc>
        <w:tc>
          <w:tcPr>
            <w:tcW w:w="2352" w:type="dxa"/>
          </w:tcPr>
          <w:p w14:paraId="7F980F98" w14:textId="77777777" w:rsidR="009C47D3" w:rsidRPr="005432AD" w:rsidRDefault="009C47D3" w:rsidP="00817E6A">
            <w:pPr>
              <w:pStyle w:val="Textbody"/>
              <w:spacing w:after="0"/>
              <w:jc w:val="center"/>
              <w:rPr>
                <w:rFonts w:ascii="Arial" w:hAnsi="Arial"/>
                <w:color w:val="00000A"/>
              </w:rPr>
            </w:pPr>
            <w:r w:rsidRPr="005432AD">
              <w:rPr>
                <w:rFonts w:ascii="Arial" w:hAnsi="Arial"/>
                <w:color w:val="00000A"/>
              </w:rPr>
              <w:t>5</w:t>
            </w:r>
          </w:p>
        </w:tc>
        <w:tc>
          <w:tcPr>
            <w:tcW w:w="3001" w:type="dxa"/>
            <w:vAlign w:val="center"/>
          </w:tcPr>
          <w:p w14:paraId="079B38B4" w14:textId="77777777" w:rsidR="009C47D3" w:rsidRPr="005432AD" w:rsidRDefault="009C47D3" w:rsidP="00817E6A">
            <w:pPr>
              <w:pStyle w:val="Textbody"/>
              <w:spacing w:after="0"/>
              <w:jc w:val="center"/>
              <w:rPr>
                <w:rFonts w:ascii="Arial" w:hAnsi="Arial"/>
                <w:color w:val="00000A"/>
              </w:rPr>
            </w:pPr>
            <w:r w:rsidRPr="005432AD">
              <w:rPr>
                <w:rFonts w:ascii="Arial" w:hAnsi="Arial"/>
                <w:color w:val="00000A"/>
              </w:rPr>
              <w:t>3</w:t>
            </w:r>
          </w:p>
        </w:tc>
      </w:tr>
      <w:tr w:rsidR="009C47D3" w:rsidRPr="005432AD" w14:paraId="07305825" w14:textId="77777777" w:rsidTr="008872A5">
        <w:tc>
          <w:tcPr>
            <w:tcW w:w="3794" w:type="dxa"/>
          </w:tcPr>
          <w:p w14:paraId="3317A430" w14:textId="77777777" w:rsidR="009C47D3" w:rsidRPr="005432AD" w:rsidRDefault="009C47D3" w:rsidP="00817E6A">
            <w:pPr>
              <w:pStyle w:val="Textbody"/>
              <w:spacing w:after="0"/>
              <w:jc w:val="left"/>
              <w:rPr>
                <w:rFonts w:ascii="Arial" w:hAnsi="Arial"/>
              </w:rPr>
            </w:pPr>
            <w:r w:rsidRPr="005432AD">
              <w:rPr>
                <w:rFonts w:ascii="Arial" w:hAnsi="Arial"/>
              </w:rPr>
              <w:t>Délai</w:t>
            </w:r>
            <w:r w:rsidR="00F45BD8" w:rsidRPr="005432AD">
              <w:rPr>
                <w:rFonts w:ascii="Arial" w:hAnsi="Arial"/>
              </w:rPr>
              <w:t xml:space="preserve"> de traitement</w:t>
            </w:r>
            <w:r w:rsidRPr="005432AD">
              <w:rPr>
                <w:rFonts w:ascii="Arial" w:hAnsi="Arial"/>
              </w:rPr>
              <w:t xml:space="preserve"> </w:t>
            </w:r>
            <w:r w:rsidR="00F45BD8" w:rsidRPr="005432AD">
              <w:rPr>
                <w:rFonts w:ascii="Arial" w:hAnsi="Arial"/>
              </w:rPr>
              <w:t xml:space="preserve">des </w:t>
            </w:r>
            <w:r w:rsidRPr="005432AD">
              <w:rPr>
                <w:rFonts w:ascii="Arial" w:hAnsi="Arial"/>
              </w:rPr>
              <w:t>réclamation</w:t>
            </w:r>
            <w:r w:rsidR="00F45BD8" w:rsidRPr="005432AD">
              <w:rPr>
                <w:rFonts w:ascii="Arial" w:hAnsi="Arial"/>
              </w:rPr>
              <w:t>s</w:t>
            </w:r>
          </w:p>
        </w:tc>
        <w:tc>
          <w:tcPr>
            <w:tcW w:w="2352" w:type="dxa"/>
          </w:tcPr>
          <w:p w14:paraId="2D028B0C" w14:textId="77777777" w:rsidR="009C47D3" w:rsidRPr="005432AD" w:rsidRDefault="009C47D3" w:rsidP="00817E6A">
            <w:pPr>
              <w:pStyle w:val="Textbody"/>
              <w:spacing w:after="0"/>
              <w:jc w:val="center"/>
              <w:rPr>
                <w:rFonts w:ascii="Arial" w:hAnsi="Arial"/>
                <w:color w:val="00000A"/>
              </w:rPr>
            </w:pPr>
            <w:r w:rsidRPr="005432AD">
              <w:rPr>
                <w:rFonts w:ascii="Arial" w:hAnsi="Arial"/>
                <w:color w:val="00000A"/>
              </w:rPr>
              <w:t>3</w:t>
            </w:r>
          </w:p>
        </w:tc>
        <w:tc>
          <w:tcPr>
            <w:tcW w:w="3001" w:type="dxa"/>
            <w:vAlign w:val="center"/>
          </w:tcPr>
          <w:p w14:paraId="559D1B62" w14:textId="77777777" w:rsidR="009C47D3" w:rsidRPr="005432AD" w:rsidRDefault="009C47D3" w:rsidP="00817E6A">
            <w:pPr>
              <w:pStyle w:val="Textbody"/>
              <w:spacing w:after="0"/>
              <w:jc w:val="center"/>
              <w:rPr>
                <w:rFonts w:ascii="Arial" w:hAnsi="Arial"/>
                <w:color w:val="00000A"/>
              </w:rPr>
            </w:pPr>
            <w:r w:rsidRPr="005432AD">
              <w:rPr>
                <w:rFonts w:ascii="Arial" w:hAnsi="Arial"/>
                <w:color w:val="00000A"/>
              </w:rPr>
              <w:t>4</w:t>
            </w:r>
          </w:p>
        </w:tc>
      </w:tr>
    </w:tbl>
    <w:p w14:paraId="64B2393D" w14:textId="77777777" w:rsidR="005432AD" w:rsidRPr="005432AD" w:rsidRDefault="005432AD" w:rsidP="009C47D3">
      <w:pPr>
        <w:pStyle w:val="Textbody"/>
        <w:spacing w:after="0"/>
        <w:jc w:val="left"/>
        <w:rPr>
          <w:rFonts w:ascii="Arial" w:hAnsi="Arial"/>
          <w:color w:val="00000A"/>
        </w:rPr>
      </w:pPr>
    </w:p>
    <w:p w14:paraId="244AC309" w14:textId="77777777" w:rsidR="005432AD" w:rsidRPr="005432AD" w:rsidRDefault="005432AD">
      <w:pPr>
        <w:widowControl/>
        <w:suppressAutoHyphens w:val="0"/>
        <w:autoSpaceDN/>
        <w:textAlignment w:val="auto"/>
        <w:rPr>
          <w:rFonts w:ascii="Arial" w:eastAsia="Times New Roman" w:hAnsi="Arial" w:cs="Times New Roman"/>
          <w:color w:val="00000A"/>
        </w:rPr>
      </w:pPr>
      <w:r w:rsidRPr="005432AD">
        <w:rPr>
          <w:rFonts w:ascii="Arial" w:hAnsi="Arial"/>
          <w:color w:val="00000A"/>
        </w:rPr>
        <w:br w:type="page"/>
      </w:r>
    </w:p>
    <w:p w14:paraId="6328FCFF" w14:textId="77777777" w:rsidR="009C47D3" w:rsidRDefault="009C47D3" w:rsidP="009C47D3">
      <w:pPr>
        <w:pStyle w:val="Textbody"/>
        <w:spacing w:after="0"/>
        <w:jc w:val="left"/>
        <w:rPr>
          <w:rFonts w:ascii="Arial" w:hAnsi="Arial"/>
          <w:color w:val="00000A"/>
        </w:rPr>
      </w:pPr>
    </w:p>
    <w:p w14:paraId="367E9C7A" w14:textId="77777777" w:rsidR="00CB3CB1" w:rsidRDefault="00CB3CB1" w:rsidP="00CB3CB1">
      <w:pPr>
        <w:jc w:val="both"/>
        <w:rPr>
          <w:rFonts w:ascii="Arial" w:eastAsia="Times New Roman" w:hAnsi="Arial" w:cs="Times New Roman"/>
          <w:color w:val="00000A"/>
        </w:rPr>
      </w:pPr>
      <w:r>
        <w:rPr>
          <w:rFonts w:ascii="Arial" w:eastAsia="Times New Roman" w:hAnsi="Arial" w:cs="Times New Roman"/>
          <w:color w:val="00000A"/>
        </w:rPr>
        <w:sym w:font="Wingdings" w:char="F0D8"/>
      </w:r>
      <w:r>
        <w:rPr>
          <w:rFonts w:ascii="Arial" w:eastAsia="Times New Roman" w:hAnsi="Arial" w:cs="Times New Roman"/>
          <w:color w:val="00000A"/>
        </w:rPr>
        <w:t xml:space="preserve"> </w:t>
      </w:r>
      <w:r w:rsidRPr="000D0088">
        <w:rPr>
          <w:rFonts w:ascii="Arial" w:eastAsia="Times New Roman" w:hAnsi="Arial" w:cs="Times New Roman"/>
          <w:color w:val="00000A"/>
        </w:rPr>
        <w:t>Pour la prime d’ancienneté</w:t>
      </w:r>
      <w:r w:rsidR="008419FE">
        <w:rPr>
          <w:rFonts w:ascii="Arial" w:eastAsia="Times New Roman" w:hAnsi="Arial" w:cs="Times New Roman"/>
          <w:color w:val="00000A"/>
        </w:rPr>
        <w:t xml:space="preserve"> </w:t>
      </w:r>
      <w:r>
        <w:rPr>
          <w:rFonts w:ascii="Arial" w:eastAsia="Times New Roman" w:hAnsi="Arial" w:cs="Times New Roman"/>
          <w:color w:val="00000A"/>
        </w:rPr>
        <w:t xml:space="preserve">: </w:t>
      </w:r>
    </w:p>
    <w:p w14:paraId="3245C5FE" w14:textId="77777777" w:rsidR="005432AD" w:rsidRPr="000D0088" w:rsidRDefault="005432AD" w:rsidP="00CB3CB1">
      <w:pPr>
        <w:jc w:val="both"/>
        <w:rPr>
          <w:rFonts w:ascii="Arial" w:eastAsia="Times New Roman" w:hAnsi="Arial" w:cs="Times New Roman"/>
          <w:color w:val="00000A"/>
        </w:rPr>
      </w:pPr>
    </w:p>
    <w:p w14:paraId="39C97AAA" w14:textId="073B6801" w:rsidR="00CB3CB1" w:rsidRPr="000D0088" w:rsidRDefault="00CB3CB1" w:rsidP="00CB3CB1">
      <w:pPr>
        <w:pStyle w:val="Textbody"/>
        <w:spacing w:after="0"/>
        <w:rPr>
          <w:rFonts w:ascii="Arial" w:hAnsi="Arial"/>
          <w:color w:val="00000A"/>
        </w:rPr>
      </w:pPr>
      <w:r w:rsidRPr="000D0088">
        <w:rPr>
          <w:rFonts w:ascii="Arial" w:hAnsi="Arial"/>
          <w:color w:val="00000A"/>
        </w:rPr>
        <w:t xml:space="preserve">La Convention collective nationale de </w:t>
      </w:r>
      <w:r w:rsidR="001F48D4">
        <w:rPr>
          <w:rFonts w:ascii="Arial" w:hAnsi="Arial"/>
          <w:color w:val="00000A"/>
        </w:rPr>
        <w:t>fabrication d’articles textiles (sauf habillement)</w:t>
      </w:r>
      <w:r w:rsidRPr="000D0088">
        <w:rPr>
          <w:rFonts w:ascii="Arial" w:hAnsi="Arial"/>
          <w:color w:val="00000A"/>
        </w:rPr>
        <w:t xml:space="preserve">, ne prévoit pas de prime d’ancienneté. Il n’y a pas d’obligation légale </w:t>
      </w:r>
      <w:r>
        <w:rPr>
          <w:rFonts w:ascii="Arial" w:hAnsi="Arial"/>
          <w:color w:val="00000A"/>
        </w:rPr>
        <w:t>de la part de l'employeur pour cette prime</w:t>
      </w:r>
      <w:r w:rsidRPr="000D0088">
        <w:rPr>
          <w:rFonts w:ascii="Arial" w:hAnsi="Arial"/>
          <w:color w:val="00000A"/>
        </w:rPr>
        <w:t>.</w:t>
      </w:r>
    </w:p>
    <w:p w14:paraId="017399FD" w14:textId="77777777" w:rsidR="00CB3CB1" w:rsidRDefault="00CB3CB1" w:rsidP="00CB3CB1">
      <w:pPr>
        <w:pStyle w:val="Textbody"/>
        <w:spacing w:after="0"/>
        <w:rPr>
          <w:rFonts w:ascii="Arial" w:hAnsi="Arial"/>
          <w:color w:val="00000A"/>
        </w:rPr>
      </w:pPr>
    </w:p>
    <w:p w14:paraId="4AE7244D" w14:textId="77777777" w:rsidR="00CB3CB1" w:rsidRPr="000D0088" w:rsidRDefault="00CB3CB1" w:rsidP="00CB3CB1">
      <w:pPr>
        <w:pStyle w:val="Textbody"/>
        <w:spacing w:after="0"/>
        <w:rPr>
          <w:rFonts w:ascii="Arial" w:hAnsi="Arial"/>
          <w:color w:val="00000A"/>
        </w:rPr>
      </w:pPr>
      <w:r w:rsidRPr="000D0088">
        <w:rPr>
          <w:rFonts w:ascii="Arial" w:hAnsi="Arial"/>
          <w:color w:val="00000A"/>
        </w:rPr>
        <w:t xml:space="preserve">Je </w:t>
      </w:r>
      <w:r>
        <w:rPr>
          <w:rFonts w:ascii="Arial" w:hAnsi="Arial"/>
          <w:color w:val="00000A"/>
        </w:rPr>
        <w:t>vous propose un tableau</w:t>
      </w:r>
      <w:r w:rsidRPr="000D0088">
        <w:rPr>
          <w:rFonts w:ascii="Arial" w:hAnsi="Arial"/>
          <w:color w:val="00000A"/>
        </w:rPr>
        <w:t xml:space="preserve"> préparé à partir de données extraites du module social du PGI de l’entreprise.</w:t>
      </w:r>
    </w:p>
    <w:p w14:paraId="206869F4" w14:textId="77777777" w:rsidR="00CB3CB1" w:rsidRPr="000D0088" w:rsidRDefault="00CB3CB1" w:rsidP="00CB3CB1">
      <w:pPr>
        <w:pStyle w:val="Textbody"/>
        <w:spacing w:after="0"/>
        <w:jc w:val="left"/>
        <w:rPr>
          <w:rFonts w:ascii="Arial" w:hAnsi="Arial"/>
          <w:color w:val="00000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127"/>
        <w:gridCol w:w="1701"/>
        <w:gridCol w:w="2149"/>
      </w:tblGrid>
      <w:tr w:rsidR="00CB3CB1" w:rsidRPr="000D0088" w14:paraId="2E331B45" w14:textId="77777777" w:rsidTr="00265ACF">
        <w:trPr>
          <w:jc w:val="center"/>
        </w:trPr>
        <w:tc>
          <w:tcPr>
            <w:tcW w:w="1839" w:type="dxa"/>
            <w:vMerge w:val="restart"/>
            <w:vAlign w:val="center"/>
          </w:tcPr>
          <w:p w14:paraId="60B57B9F" w14:textId="77777777" w:rsidR="00CB3CB1" w:rsidRPr="000D0088" w:rsidRDefault="00CB3CB1" w:rsidP="00265ACF">
            <w:pPr>
              <w:pStyle w:val="Textbody"/>
              <w:spacing w:after="0"/>
              <w:jc w:val="center"/>
              <w:rPr>
                <w:rFonts w:ascii="Arial" w:hAnsi="Arial"/>
                <w:color w:val="00000A"/>
              </w:rPr>
            </w:pPr>
            <w:r>
              <w:rPr>
                <w:rFonts w:ascii="Arial" w:hAnsi="Arial"/>
                <w:color w:val="00000A"/>
              </w:rPr>
              <w:t>Ancienneté</w:t>
            </w:r>
          </w:p>
        </w:tc>
        <w:tc>
          <w:tcPr>
            <w:tcW w:w="2127" w:type="dxa"/>
            <w:vMerge w:val="restart"/>
            <w:vAlign w:val="center"/>
          </w:tcPr>
          <w:p w14:paraId="2D5475A1" w14:textId="77777777" w:rsidR="00CB3CB1" w:rsidRPr="000D0088" w:rsidRDefault="00CB3CB1" w:rsidP="00265ACF">
            <w:pPr>
              <w:pStyle w:val="Textbody"/>
              <w:spacing w:after="0"/>
              <w:jc w:val="center"/>
              <w:rPr>
                <w:rFonts w:ascii="Arial" w:hAnsi="Arial"/>
                <w:color w:val="00000A"/>
              </w:rPr>
            </w:pPr>
            <w:r w:rsidRPr="002F1378">
              <w:rPr>
                <w:rFonts w:ascii="Arial" w:hAnsi="Arial"/>
                <w:b/>
                <w:color w:val="00000A"/>
              </w:rPr>
              <w:t xml:space="preserve">% </w:t>
            </w:r>
            <w:r w:rsidRPr="002F1378">
              <w:rPr>
                <w:rFonts w:ascii="Arial" w:hAnsi="Arial"/>
                <w:color w:val="00000A"/>
              </w:rPr>
              <w:t>d</w:t>
            </w:r>
            <w:r>
              <w:rPr>
                <w:rFonts w:ascii="Arial" w:hAnsi="Arial"/>
                <w:color w:val="00000A"/>
              </w:rPr>
              <w:t xml:space="preserve">e la </w:t>
            </w:r>
            <w:r w:rsidRPr="000D0088">
              <w:rPr>
                <w:rFonts w:ascii="Arial" w:hAnsi="Arial"/>
                <w:color w:val="00000A"/>
              </w:rPr>
              <w:t>prime d’ancienneté</w:t>
            </w:r>
            <w:r>
              <w:rPr>
                <w:rFonts w:ascii="Arial" w:hAnsi="Arial"/>
                <w:color w:val="00000A"/>
              </w:rPr>
              <w:t xml:space="preserve"> à appliquer sur le salaire brut mensuel</w:t>
            </w:r>
          </w:p>
        </w:tc>
        <w:tc>
          <w:tcPr>
            <w:tcW w:w="3850" w:type="dxa"/>
            <w:gridSpan w:val="2"/>
            <w:vAlign w:val="center"/>
          </w:tcPr>
          <w:p w14:paraId="1C31666D" w14:textId="77777777" w:rsidR="00CB3CB1" w:rsidRPr="000D0088" w:rsidRDefault="00CB3CB1" w:rsidP="00265ACF">
            <w:pPr>
              <w:pStyle w:val="Textbody"/>
              <w:spacing w:after="0"/>
              <w:jc w:val="center"/>
              <w:rPr>
                <w:rFonts w:ascii="Arial" w:hAnsi="Arial"/>
                <w:color w:val="00000A"/>
              </w:rPr>
            </w:pPr>
            <w:r>
              <w:rPr>
                <w:rFonts w:ascii="Arial" w:hAnsi="Arial"/>
                <w:color w:val="00000A"/>
              </w:rPr>
              <w:t>Effectifs de l’entreprise selon les différentes c</w:t>
            </w:r>
            <w:r w:rsidRPr="000D0088">
              <w:rPr>
                <w:rFonts w:ascii="Arial" w:hAnsi="Arial"/>
                <w:color w:val="00000A"/>
              </w:rPr>
              <w:t>atégories</w:t>
            </w:r>
          </w:p>
        </w:tc>
      </w:tr>
      <w:tr w:rsidR="00CB3CB1" w:rsidRPr="000D0088" w14:paraId="6E29523E" w14:textId="77777777" w:rsidTr="006D4578">
        <w:trPr>
          <w:jc w:val="center"/>
        </w:trPr>
        <w:tc>
          <w:tcPr>
            <w:tcW w:w="1839" w:type="dxa"/>
            <w:vMerge/>
          </w:tcPr>
          <w:p w14:paraId="79A9FE54" w14:textId="77777777" w:rsidR="00CB3CB1" w:rsidRPr="000D0088" w:rsidRDefault="00CB3CB1" w:rsidP="00265ACF">
            <w:pPr>
              <w:pStyle w:val="Textbody"/>
              <w:spacing w:after="0"/>
              <w:jc w:val="center"/>
              <w:rPr>
                <w:rFonts w:ascii="Arial" w:hAnsi="Arial"/>
                <w:color w:val="00000A"/>
              </w:rPr>
            </w:pPr>
          </w:p>
        </w:tc>
        <w:tc>
          <w:tcPr>
            <w:tcW w:w="2127" w:type="dxa"/>
            <w:vMerge/>
          </w:tcPr>
          <w:p w14:paraId="098EDBAC" w14:textId="77777777" w:rsidR="00CB3CB1" w:rsidRPr="000D0088" w:rsidRDefault="00CB3CB1" w:rsidP="00265ACF">
            <w:pPr>
              <w:pStyle w:val="Textbody"/>
              <w:spacing w:after="0"/>
              <w:jc w:val="center"/>
              <w:rPr>
                <w:rFonts w:ascii="Arial" w:hAnsi="Arial"/>
                <w:color w:val="00000A"/>
              </w:rPr>
            </w:pPr>
          </w:p>
        </w:tc>
        <w:tc>
          <w:tcPr>
            <w:tcW w:w="1701" w:type="dxa"/>
            <w:vAlign w:val="center"/>
          </w:tcPr>
          <w:p w14:paraId="488E1267" w14:textId="77777777" w:rsidR="00CB3CB1" w:rsidRPr="000D0088" w:rsidRDefault="00CB3CB1" w:rsidP="006D4578">
            <w:pPr>
              <w:pStyle w:val="Textbody"/>
              <w:spacing w:after="0"/>
              <w:jc w:val="center"/>
              <w:rPr>
                <w:rFonts w:ascii="Arial" w:hAnsi="Arial"/>
                <w:color w:val="00000A"/>
              </w:rPr>
            </w:pPr>
            <w:r w:rsidRPr="000D0088">
              <w:rPr>
                <w:rFonts w:ascii="Arial" w:hAnsi="Arial"/>
                <w:color w:val="00000A"/>
              </w:rPr>
              <w:t>Ouvriers</w:t>
            </w:r>
          </w:p>
        </w:tc>
        <w:tc>
          <w:tcPr>
            <w:tcW w:w="2149" w:type="dxa"/>
            <w:vAlign w:val="center"/>
          </w:tcPr>
          <w:p w14:paraId="0D64C6BF" w14:textId="77777777" w:rsidR="00CB3CB1" w:rsidRPr="000D0088" w:rsidRDefault="00CB3CB1" w:rsidP="006D4578">
            <w:pPr>
              <w:pStyle w:val="Textbody"/>
              <w:spacing w:after="0"/>
              <w:jc w:val="center"/>
              <w:rPr>
                <w:rFonts w:ascii="Arial" w:hAnsi="Arial"/>
                <w:color w:val="00000A"/>
              </w:rPr>
            </w:pPr>
            <w:r>
              <w:rPr>
                <w:rFonts w:ascii="Arial" w:hAnsi="Arial"/>
                <w:color w:val="00000A"/>
              </w:rPr>
              <w:t>Techniciens - Cadres</w:t>
            </w:r>
          </w:p>
        </w:tc>
      </w:tr>
      <w:tr w:rsidR="00CB3CB1" w:rsidRPr="000D0088" w14:paraId="7BB0500A" w14:textId="77777777" w:rsidTr="00265ACF">
        <w:trPr>
          <w:jc w:val="center"/>
        </w:trPr>
        <w:tc>
          <w:tcPr>
            <w:tcW w:w="1839" w:type="dxa"/>
          </w:tcPr>
          <w:p w14:paraId="424511F4" w14:textId="77777777" w:rsidR="00CB3CB1" w:rsidRPr="000D0088" w:rsidRDefault="00CB3CB1" w:rsidP="00265ACF">
            <w:pPr>
              <w:pStyle w:val="Textbody"/>
              <w:spacing w:after="0"/>
              <w:jc w:val="center"/>
              <w:rPr>
                <w:rFonts w:ascii="Arial" w:hAnsi="Arial"/>
                <w:color w:val="00000A"/>
              </w:rPr>
            </w:pPr>
            <w:r>
              <w:rPr>
                <w:rFonts w:ascii="Arial" w:hAnsi="Arial"/>
                <w:color w:val="00000A"/>
              </w:rPr>
              <w:t>Moins de 5 ans</w:t>
            </w:r>
          </w:p>
        </w:tc>
        <w:tc>
          <w:tcPr>
            <w:tcW w:w="2127" w:type="dxa"/>
          </w:tcPr>
          <w:p w14:paraId="6ECE9A2D" w14:textId="77777777" w:rsidR="00CB3CB1" w:rsidRPr="000D0088" w:rsidRDefault="00CB3CB1" w:rsidP="00265ACF">
            <w:pPr>
              <w:pStyle w:val="Textbody"/>
              <w:spacing w:after="0"/>
              <w:jc w:val="center"/>
              <w:rPr>
                <w:rFonts w:ascii="Arial" w:hAnsi="Arial"/>
                <w:color w:val="00000A"/>
              </w:rPr>
            </w:pPr>
            <w:r>
              <w:rPr>
                <w:rFonts w:ascii="Arial" w:hAnsi="Arial"/>
                <w:color w:val="00000A"/>
              </w:rPr>
              <w:t>1,5</w:t>
            </w:r>
          </w:p>
        </w:tc>
        <w:tc>
          <w:tcPr>
            <w:tcW w:w="1701" w:type="dxa"/>
          </w:tcPr>
          <w:p w14:paraId="06FD96B4" w14:textId="77777777" w:rsidR="00CB3CB1" w:rsidRPr="000D0088" w:rsidRDefault="00CB3CB1" w:rsidP="00265ACF">
            <w:pPr>
              <w:pStyle w:val="Textbody"/>
              <w:spacing w:after="0"/>
              <w:jc w:val="center"/>
              <w:rPr>
                <w:rFonts w:ascii="Arial" w:hAnsi="Arial"/>
                <w:color w:val="00000A"/>
              </w:rPr>
            </w:pPr>
            <w:r>
              <w:rPr>
                <w:rFonts w:ascii="Arial" w:hAnsi="Arial"/>
                <w:color w:val="00000A"/>
              </w:rPr>
              <w:t>2</w:t>
            </w:r>
          </w:p>
        </w:tc>
        <w:tc>
          <w:tcPr>
            <w:tcW w:w="2149" w:type="dxa"/>
          </w:tcPr>
          <w:p w14:paraId="498B2FA9" w14:textId="77777777" w:rsidR="00CB3CB1" w:rsidRDefault="00CB3CB1" w:rsidP="00265ACF">
            <w:pPr>
              <w:pStyle w:val="Textbody"/>
              <w:spacing w:after="0"/>
              <w:jc w:val="center"/>
              <w:rPr>
                <w:rFonts w:ascii="Arial" w:hAnsi="Arial"/>
                <w:color w:val="00000A"/>
              </w:rPr>
            </w:pPr>
            <w:r>
              <w:rPr>
                <w:rFonts w:ascii="Arial" w:hAnsi="Arial"/>
                <w:color w:val="00000A"/>
              </w:rPr>
              <w:t>0</w:t>
            </w:r>
          </w:p>
        </w:tc>
      </w:tr>
      <w:tr w:rsidR="00CB3CB1" w:rsidRPr="000D0088" w14:paraId="6310F216" w14:textId="77777777" w:rsidTr="00265ACF">
        <w:trPr>
          <w:jc w:val="center"/>
        </w:trPr>
        <w:tc>
          <w:tcPr>
            <w:tcW w:w="1839" w:type="dxa"/>
          </w:tcPr>
          <w:p w14:paraId="35FB942F" w14:textId="77777777" w:rsidR="00CB3CB1" w:rsidRPr="000D0088" w:rsidRDefault="00CB3CB1" w:rsidP="00265ACF">
            <w:pPr>
              <w:pStyle w:val="Textbody"/>
              <w:spacing w:after="0"/>
              <w:jc w:val="center"/>
              <w:rPr>
                <w:rFonts w:ascii="Arial" w:hAnsi="Arial"/>
                <w:color w:val="00000A"/>
              </w:rPr>
            </w:pPr>
            <w:r>
              <w:rPr>
                <w:rFonts w:ascii="Arial" w:hAnsi="Arial"/>
                <w:color w:val="00000A"/>
              </w:rPr>
              <w:t>De 5 à 10 ans</w:t>
            </w:r>
          </w:p>
        </w:tc>
        <w:tc>
          <w:tcPr>
            <w:tcW w:w="2127" w:type="dxa"/>
          </w:tcPr>
          <w:p w14:paraId="0F708EFE" w14:textId="77777777" w:rsidR="00CB3CB1" w:rsidRPr="000D0088" w:rsidRDefault="00CB3CB1" w:rsidP="00265ACF">
            <w:pPr>
              <w:pStyle w:val="Textbody"/>
              <w:spacing w:after="0"/>
              <w:jc w:val="center"/>
              <w:rPr>
                <w:rFonts w:ascii="Arial" w:hAnsi="Arial"/>
                <w:color w:val="00000A"/>
              </w:rPr>
            </w:pPr>
            <w:r>
              <w:rPr>
                <w:rFonts w:ascii="Arial" w:hAnsi="Arial"/>
                <w:color w:val="00000A"/>
              </w:rPr>
              <w:t>3,5</w:t>
            </w:r>
          </w:p>
        </w:tc>
        <w:tc>
          <w:tcPr>
            <w:tcW w:w="1701" w:type="dxa"/>
          </w:tcPr>
          <w:p w14:paraId="6C2A576D" w14:textId="77777777" w:rsidR="00CB3CB1" w:rsidRPr="000D0088" w:rsidRDefault="00CB3CB1" w:rsidP="00265ACF">
            <w:pPr>
              <w:pStyle w:val="Textbody"/>
              <w:spacing w:after="0"/>
              <w:jc w:val="center"/>
              <w:rPr>
                <w:rFonts w:ascii="Arial" w:hAnsi="Arial"/>
                <w:color w:val="00000A"/>
              </w:rPr>
            </w:pPr>
            <w:r>
              <w:rPr>
                <w:rFonts w:ascii="Arial" w:hAnsi="Arial"/>
                <w:color w:val="00000A"/>
              </w:rPr>
              <w:t>11</w:t>
            </w:r>
          </w:p>
        </w:tc>
        <w:tc>
          <w:tcPr>
            <w:tcW w:w="2149" w:type="dxa"/>
          </w:tcPr>
          <w:p w14:paraId="2F68D06F" w14:textId="77777777" w:rsidR="00CB3CB1" w:rsidRPr="000D0088" w:rsidRDefault="00CB3CB1" w:rsidP="00265ACF">
            <w:pPr>
              <w:pStyle w:val="Textbody"/>
              <w:spacing w:after="0"/>
              <w:jc w:val="center"/>
              <w:rPr>
                <w:rFonts w:ascii="Arial" w:hAnsi="Arial"/>
                <w:color w:val="00000A"/>
              </w:rPr>
            </w:pPr>
            <w:r>
              <w:rPr>
                <w:rFonts w:ascii="Arial" w:hAnsi="Arial"/>
                <w:color w:val="00000A"/>
              </w:rPr>
              <w:t>10</w:t>
            </w:r>
          </w:p>
        </w:tc>
      </w:tr>
      <w:tr w:rsidR="00CB3CB1" w:rsidRPr="000D0088" w14:paraId="1C9C1C73" w14:textId="77777777" w:rsidTr="00265ACF">
        <w:trPr>
          <w:jc w:val="center"/>
        </w:trPr>
        <w:tc>
          <w:tcPr>
            <w:tcW w:w="1839" w:type="dxa"/>
          </w:tcPr>
          <w:p w14:paraId="1C2425F0" w14:textId="77777777" w:rsidR="00CB3CB1" w:rsidRPr="000D0088" w:rsidRDefault="00CB3CB1" w:rsidP="00265ACF">
            <w:pPr>
              <w:pStyle w:val="Textbody"/>
              <w:spacing w:after="0"/>
              <w:jc w:val="center"/>
              <w:rPr>
                <w:rFonts w:ascii="Arial" w:hAnsi="Arial"/>
                <w:color w:val="00000A"/>
              </w:rPr>
            </w:pPr>
            <w:r>
              <w:rPr>
                <w:rFonts w:ascii="Arial" w:hAnsi="Arial"/>
                <w:color w:val="00000A"/>
              </w:rPr>
              <w:t>Plus de 10 ans</w:t>
            </w:r>
          </w:p>
        </w:tc>
        <w:tc>
          <w:tcPr>
            <w:tcW w:w="2127" w:type="dxa"/>
          </w:tcPr>
          <w:p w14:paraId="31D029E7" w14:textId="77777777" w:rsidR="00CB3CB1" w:rsidRPr="000D0088" w:rsidRDefault="00CB3CB1" w:rsidP="00265ACF">
            <w:pPr>
              <w:pStyle w:val="Textbody"/>
              <w:spacing w:after="0"/>
              <w:jc w:val="center"/>
              <w:rPr>
                <w:rFonts w:ascii="Arial" w:hAnsi="Arial"/>
                <w:color w:val="00000A"/>
              </w:rPr>
            </w:pPr>
            <w:r>
              <w:rPr>
                <w:rFonts w:ascii="Arial" w:hAnsi="Arial"/>
                <w:color w:val="00000A"/>
              </w:rPr>
              <w:t>7,5</w:t>
            </w:r>
          </w:p>
        </w:tc>
        <w:tc>
          <w:tcPr>
            <w:tcW w:w="1701" w:type="dxa"/>
          </w:tcPr>
          <w:p w14:paraId="19E441DC" w14:textId="77777777" w:rsidR="00CB3CB1" w:rsidRPr="000D0088" w:rsidRDefault="00CB3CB1" w:rsidP="00265ACF">
            <w:pPr>
              <w:pStyle w:val="Textbody"/>
              <w:spacing w:after="0"/>
              <w:jc w:val="center"/>
              <w:rPr>
                <w:rFonts w:ascii="Arial" w:hAnsi="Arial"/>
                <w:color w:val="00000A"/>
              </w:rPr>
            </w:pPr>
            <w:r>
              <w:rPr>
                <w:rFonts w:ascii="Arial" w:hAnsi="Arial"/>
                <w:color w:val="00000A"/>
              </w:rPr>
              <w:t>11</w:t>
            </w:r>
          </w:p>
        </w:tc>
        <w:tc>
          <w:tcPr>
            <w:tcW w:w="2149" w:type="dxa"/>
          </w:tcPr>
          <w:p w14:paraId="64BF5E93" w14:textId="77777777" w:rsidR="00CB3CB1" w:rsidRPr="000D0088" w:rsidRDefault="00CB3CB1" w:rsidP="00265ACF">
            <w:pPr>
              <w:pStyle w:val="Textbody"/>
              <w:spacing w:after="0"/>
              <w:jc w:val="center"/>
              <w:rPr>
                <w:rFonts w:ascii="Arial" w:hAnsi="Arial"/>
                <w:color w:val="00000A"/>
              </w:rPr>
            </w:pPr>
            <w:r>
              <w:rPr>
                <w:rFonts w:ascii="Arial" w:hAnsi="Arial"/>
                <w:color w:val="00000A"/>
              </w:rPr>
              <w:t>3</w:t>
            </w:r>
          </w:p>
        </w:tc>
      </w:tr>
      <w:tr w:rsidR="00CB3CB1" w:rsidRPr="000D0088" w14:paraId="6D2E3FBE" w14:textId="77777777" w:rsidTr="00265ACF">
        <w:trPr>
          <w:jc w:val="center"/>
        </w:trPr>
        <w:tc>
          <w:tcPr>
            <w:tcW w:w="3966" w:type="dxa"/>
            <w:gridSpan w:val="2"/>
          </w:tcPr>
          <w:p w14:paraId="2BFC2299" w14:textId="77777777" w:rsidR="00CB3CB1" w:rsidRPr="000D0088" w:rsidRDefault="00CB3CB1" w:rsidP="00265ACF">
            <w:pPr>
              <w:pStyle w:val="Textbody"/>
              <w:spacing w:after="0"/>
              <w:jc w:val="center"/>
              <w:rPr>
                <w:rFonts w:ascii="Arial" w:hAnsi="Arial"/>
                <w:color w:val="00000A"/>
              </w:rPr>
            </w:pPr>
            <w:r w:rsidRPr="00552CC8">
              <w:rPr>
                <w:rFonts w:ascii="Arial" w:hAnsi="Arial"/>
                <w:b/>
                <w:color w:val="00000A"/>
              </w:rPr>
              <w:t>Total</w:t>
            </w:r>
          </w:p>
        </w:tc>
        <w:tc>
          <w:tcPr>
            <w:tcW w:w="1701" w:type="dxa"/>
          </w:tcPr>
          <w:p w14:paraId="02C8119E" w14:textId="77777777" w:rsidR="00CB3CB1" w:rsidRPr="000D0088" w:rsidRDefault="00CB3CB1" w:rsidP="00265ACF">
            <w:pPr>
              <w:pStyle w:val="Textbody"/>
              <w:spacing w:after="0"/>
              <w:jc w:val="center"/>
              <w:rPr>
                <w:rFonts w:ascii="Arial" w:hAnsi="Arial"/>
                <w:color w:val="00000A"/>
              </w:rPr>
            </w:pPr>
            <w:r>
              <w:rPr>
                <w:rFonts w:ascii="Arial" w:hAnsi="Arial"/>
                <w:color w:val="00000A"/>
              </w:rPr>
              <w:t>24</w:t>
            </w:r>
          </w:p>
        </w:tc>
        <w:tc>
          <w:tcPr>
            <w:tcW w:w="2149" w:type="dxa"/>
          </w:tcPr>
          <w:p w14:paraId="50587931" w14:textId="77777777" w:rsidR="00CB3CB1" w:rsidRPr="000D0088" w:rsidRDefault="00CB3CB1" w:rsidP="00265ACF">
            <w:pPr>
              <w:pStyle w:val="Textbody"/>
              <w:spacing w:after="0"/>
              <w:jc w:val="center"/>
              <w:rPr>
                <w:rFonts w:ascii="Arial" w:hAnsi="Arial"/>
                <w:color w:val="00000A"/>
              </w:rPr>
            </w:pPr>
            <w:r>
              <w:rPr>
                <w:rFonts w:ascii="Arial" w:hAnsi="Arial"/>
                <w:color w:val="00000A"/>
              </w:rPr>
              <w:t>13</w:t>
            </w:r>
          </w:p>
        </w:tc>
      </w:tr>
    </w:tbl>
    <w:p w14:paraId="22503EEE" w14:textId="77777777" w:rsidR="005432AD" w:rsidRDefault="005432AD" w:rsidP="009C47D3">
      <w:pPr>
        <w:pStyle w:val="Textbody"/>
        <w:spacing w:after="0"/>
        <w:rPr>
          <w:rFonts w:ascii="Arial" w:hAnsi="Arial"/>
          <w:b/>
          <w:bCs/>
          <w:color w:val="00000A"/>
        </w:rPr>
      </w:pPr>
    </w:p>
    <w:p w14:paraId="7B8B014E" w14:textId="77777777" w:rsidR="005432AD" w:rsidRPr="005432AD" w:rsidRDefault="005432AD" w:rsidP="005432AD">
      <w:pPr>
        <w:pStyle w:val="Textbody"/>
        <w:spacing w:after="0"/>
        <w:jc w:val="right"/>
        <w:rPr>
          <w:rFonts w:ascii="Arial" w:hAnsi="Arial"/>
          <w:b/>
          <w:i/>
          <w:color w:val="00000A"/>
          <w:sz w:val="20"/>
        </w:rPr>
      </w:pPr>
      <w:r w:rsidRPr="005432AD">
        <w:rPr>
          <w:rFonts w:ascii="Arial" w:hAnsi="Arial"/>
          <w:b/>
          <w:i/>
          <w:color w:val="00000A"/>
          <w:sz w:val="20"/>
        </w:rPr>
        <w:t>Source interne</w:t>
      </w:r>
    </w:p>
    <w:p w14:paraId="1EBE0D2A" w14:textId="77777777" w:rsidR="005432AD" w:rsidRDefault="005432AD" w:rsidP="009C47D3">
      <w:pPr>
        <w:pStyle w:val="Textbody"/>
        <w:spacing w:after="0"/>
        <w:rPr>
          <w:rFonts w:ascii="Arial" w:hAnsi="Arial"/>
          <w:b/>
          <w:bCs/>
          <w:color w:val="00000A"/>
        </w:rPr>
      </w:pPr>
    </w:p>
    <w:p w14:paraId="7C0BD999" w14:textId="77777777" w:rsidR="005432AD" w:rsidRDefault="005432AD" w:rsidP="009C47D3">
      <w:pPr>
        <w:pStyle w:val="Textbody"/>
        <w:spacing w:after="0"/>
        <w:rPr>
          <w:rFonts w:ascii="Arial" w:hAnsi="Arial"/>
          <w:b/>
          <w:bCs/>
          <w:color w:val="00000A"/>
        </w:rPr>
      </w:pPr>
    </w:p>
    <w:p w14:paraId="6DA7BE83" w14:textId="77777777" w:rsidR="009C47D3" w:rsidRDefault="009B470C" w:rsidP="009C47D3">
      <w:pPr>
        <w:pStyle w:val="Textbody"/>
        <w:spacing w:after="0"/>
        <w:rPr>
          <w:rFonts w:ascii="Arial" w:hAnsi="Arial" w:cs="Arial"/>
        </w:rPr>
      </w:pPr>
      <w:r>
        <w:rPr>
          <w:rFonts w:ascii="Arial" w:hAnsi="Arial"/>
          <w:b/>
          <w:bCs/>
          <w:color w:val="00000A"/>
        </w:rPr>
        <w:t>ANNEXE</w:t>
      </w:r>
      <w:r w:rsidR="009C47D3" w:rsidRPr="00277E11">
        <w:rPr>
          <w:rFonts w:ascii="Arial" w:hAnsi="Arial"/>
          <w:b/>
          <w:bCs/>
          <w:color w:val="00000A"/>
        </w:rPr>
        <w:t xml:space="preserve"> </w:t>
      </w:r>
      <w:r w:rsidR="00CB3CB1">
        <w:rPr>
          <w:rFonts w:ascii="Arial" w:hAnsi="Arial"/>
          <w:b/>
          <w:bCs/>
          <w:color w:val="00000A"/>
        </w:rPr>
        <w:t>6</w:t>
      </w:r>
      <w:r w:rsidR="009C47D3">
        <w:rPr>
          <w:rFonts w:ascii="Arial" w:hAnsi="Arial" w:cs="Arial"/>
        </w:rPr>
        <w:t xml:space="preserve"> : </w:t>
      </w:r>
      <w:r w:rsidR="009C47D3" w:rsidRPr="00521862">
        <w:rPr>
          <w:rFonts w:ascii="Arial" w:hAnsi="Arial" w:cs="Arial"/>
          <w:b/>
          <w:bCs/>
          <w:color w:val="00000A"/>
          <w:lang w:eastAsia="fr-FR"/>
        </w:rPr>
        <w:t>Extrait du PGI de l’entreprise</w:t>
      </w:r>
      <w:r w:rsidR="009C47D3">
        <w:rPr>
          <w:rFonts w:ascii="Arial" w:hAnsi="Arial" w:cs="Arial"/>
          <w:b/>
          <w:bCs/>
          <w:color w:val="00000A"/>
          <w:lang w:eastAsia="fr-FR"/>
        </w:rPr>
        <w:t xml:space="preserve"> - Rémunérations</w:t>
      </w:r>
    </w:p>
    <w:p w14:paraId="57449236" w14:textId="77777777" w:rsidR="009C47D3" w:rsidRDefault="009C47D3" w:rsidP="009C47D3">
      <w:pPr>
        <w:pStyle w:val="Textbody"/>
        <w:spacing w:after="0"/>
        <w:rPr>
          <w:rFonts w:ascii="Arial" w:hAnsi="Arial" w:cs="Arial"/>
        </w:rPr>
      </w:pPr>
    </w:p>
    <w:p w14:paraId="7CAA0DBC" w14:textId="77777777" w:rsidR="009C47D3" w:rsidRDefault="009C47D3" w:rsidP="00750779">
      <w:pPr>
        <w:pStyle w:val="Textbody"/>
        <w:spacing w:after="0"/>
        <w:rPr>
          <w:rFonts w:ascii="Arial" w:hAnsi="Arial" w:cs="Arial"/>
        </w:rPr>
      </w:pPr>
      <w:r>
        <w:rPr>
          <w:rFonts w:ascii="Arial" w:hAnsi="Arial" w:cs="Arial"/>
        </w:rPr>
        <w:t>L</w:t>
      </w:r>
      <w:r w:rsidRPr="00EA101D">
        <w:rPr>
          <w:rFonts w:ascii="Arial" w:hAnsi="Arial" w:cs="Arial"/>
        </w:rPr>
        <w:t xml:space="preserve">e temps de travail est de 35 heures </w:t>
      </w:r>
      <w:r>
        <w:rPr>
          <w:rFonts w:ascii="Arial" w:hAnsi="Arial" w:cs="Arial"/>
        </w:rPr>
        <w:t xml:space="preserve">par </w:t>
      </w:r>
      <w:r w:rsidRPr="00EA101D">
        <w:rPr>
          <w:rFonts w:ascii="Arial" w:hAnsi="Arial" w:cs="Arial"/>
        </w:rPr>
        <w:t>semaine (7 heures par jour</w:t>
      </w:r>
      <w:r>
        <w:rPr>
          <w:rFonts w:ascii="Arial" w:hAnsi="Arial" w:cs="Arial"/>
        </w:rPr>
        <w:t>, sur 5 jours</w:t>
      </w:r>
      <w:r w:rsidRPr="00EA101D">
        <w:rPr>
          <w:rFonts w:ascii="Arial" w:hAnsi="Arial" w:cs="Arial"/>
        </w:rPr>
        <w:t>)</w:t>
      </w:r>
      <w:r>
        <w:rPr>
          <w:rFonts w:ascii="Arial" w:hAnsi="Arial" w:cs="Arial"/>
        </w:rPr>
        <w:t>. Tous les salariés sont en CDI</w:t>
      </w:r>
      <w:r w:rsidR="0097206B">
        <w:rPr>
          <w:rFonts w:ascii="Arial" w:hAnsi="Arial" w:cs="Arial"/>
        </w:rPr>
        <w:t xml:space="preserve"> à</w:t>
      </w:r>
      <w:r>
        <w:rPr>
          <w:rFonts w:ascii="Arial" w:hAnsi="Arial" w:cs="Arial"/>
        </w:rPr>
        <w:t xml:space="preserve"> temps complet.</w:t>
      </w:r>
      <w:r w:rsidRPr="00EA101D">
        <w:rPr>
          <w:rFonts w:ascii="Arial" w:hAnsi="Arial" w:cs="Arial"/>
        </w:rPr>
        <w:t xml:space="preserve"> Le salaire moyen </w:t>
      </w:r>
      <w:r>
        <w:rPr>
          <w:rFonts w:ascii="Arial" w:hAnsi="Arial" w:cs="Arial"/>
        </w:rPr>
        <w:t xml:space="preserve">brut </w:t>
      </w:r>
      <w:r w:rsidRPr="00EA101D">
        <w:rPr>
          <w:rFonts w:ascii="Arial" w:hAnsi="Arial" w:cs="Arial"/>
        </w:rPr>
        <w:t>par catégorie de salarié est le suivant :</w:t>
      </w:r>
    </w:p>
    <w:p w14:paraId="22DDE99F" w14:textId="07BA3DF4" w:rsidR="009C47D3" w:rsidRDefault="009C47D3" w:rsidP="009C47D3">
      <w:pPr>
        <w:pStyle w:val="Textbody"/>
        <w:spacing w:after="0"/>
        <w:rPr>
          <w:rFonts w:ascii="Arial" w:hAnsi="Arial" w:cs="Arial"/>
        </w:rPr>
      </w:pPr>
    </w:p>
    <w:p w14:paraId="0EE774D6" w14:textId="77777777" w:rsidR="00750779" w:rsidRPr="00EA101D" w:rsidRDefault="00750779" w:rsidP="009C47D3">
      <w:pPr>
        <w:pStyle w:val="Textbody"/>
        <w:spacing w:after="0"/>
        <w:rPr>
          <w:rFonts w:ascii="Arial" w:hAnsi="Arial" w:cs="Arial"/>
        </w:rPr>
      </w:pPr>
    </w:p>
    <w:tbl>
      <w:tblPr>
        <w:tblW w:w="0" w:type="auto"/>
        <w:jc w:val="center"/>
        <w:tblCellMar>
          <w:left w:w="10" w:type="dxa"/>
          <w:right w:w="10" w:type="dxa"/>
        </w:tblCellMar>
        <w:tblLook w:val="04A0" w:firstRow="1" w:lastRow="0" w:firstColumn="1" w:lastColumn="0" w:noHBand="0" w:noVBand="1"/>
      </w:tblPr>
      <w:tblGrid>
        <w:gridCol w:w="2977"/>
        <w:gridCol w:w="2552"/>
        <w:gridCol w:w="2497"/>
      </w:tblGrid>
      <w:tr w:rsidR="008E229E" w14:paraId="41FA11F9" w14:textId="77777777" w:rsidTr="00750779">
        <w:trPr>
          <w:jc w:val="center"/>
        </w:trPr>
        <w:tc>
          <w:tcPr>
            <w:tcW w:w="2977" w:type="dxa"/>
            <w:tcBorders>
              <w:bottom w:val="single" w:sz="2" w:space="0" w:color="000000"/>
            </w:tcBorders>
            <w:shd w:val="clear" w:color="auto" w:fill="auto"/>
            <w:tcMar>
              <w:top w:w="55" w:type="dxa"/>
              <w:left w:w="55" w:type="dxa"/>
              <w:bottom w:w="55" w:type="dxa"/>
              <w:right w:w="55" w:type="dxa"/>
            </w:tcMar>
          </w:tcPr>
          <w:p w14:paraId="36584A36" w14:textId="77777777" w:rsidR="008E229E" w:rsidRDefault="008E229E" w:rsidP="00817E6A">
            <w:pPr>
              <w:pStyle w:val="TableContents"/>
              <w:spacing w:after="0" w:line="240" w:lineRule="auto"/>
              <w:rPr>
                <w:rFonts w:ascii="Arial" w:hAnsi="Arial" w:cs="Times New Roman"/>
              </w:rPr>
            </w:pPr>
          </w:p>
        </w:tc>
        <w:tc>
          <w:tcPr>
            <w:tcW w:w="255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423BE19" w14:textId="77777777" w:rsidR="008E229E" w:rsidRPr="005C757C" w:rsidRDefault="008E229E" w:rsidP="00817E6A">
            <w:pPr>
              <w:pStyle w:val="TableContents"/>
              <w:spacing w:after="0" w:line="240" w:lineRule="auto"/>
              <w:jc w:val="center"/>
              <w:rPr>
                <w:rFonts w:cs="Times New Roman"/>
              </w:rPr>
            </w:pPr>
            <w:r>
              <w:rPr>
                <w:rFonts w:ascii="Arial" w:hAnsi="Arial" w:cs="Times New Roman"/>
                <w:caps/>
              </w:rPr>
              <w:t>O</w:t>
            </w:r>
            <w:r>
              <w:rPr>
                <w:rFonts w:cs="Times New Roman"/>
              </w:rPr>
              <w:t>uvriers</w:t>
            </w:r>
          </w:p>
        </w:tc>
        <w:tc>
          <w:tcPr>
            <w:tcW w:w="249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40C609" w14:textId="77777777" w:rsidR="008E229E" w:rsidRDefault="008E229E" w:rsidP="00817E6A">
            <w:pPr>
              <w:pStyle w:val="TableContents"/>
              <w:spacing w:after="0" w:line="240" w:lineRule="auto"/>
              <w:jc w:val="center"/>
              <w:rPr>
                <w:rFonts w:ascii="Arial" w:hAnsi="Arial" w:cs="Times New Roman"/>
              </w:rPr>
            </w:pPr>
            <w:r>
              <w:rPr>
                <w:rFonts w:ascii="Arial" w:hAnsi="Arial"/>
                <w:color w:val="00000A"/>
              </w:rPr>
              <w:t>Techniciens - Cadres</w:t>
            </w:r>
          </w:p>
        </w:tc>
      </w:tr>
      <w:tr w:rsidR="008E229E" w14:paraId="3771AA05" w14:textId="77777777" w:rsidTr="00750779">
        <w:trPr>
          <w:jc w:val="center"/>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905AF8" w14:textId="77777777" w:rsidR="008E229E" w:rsidRDefault="008E229E" w:rsidP="00817E6A">
            <w:pPr>
              <w:pStyle w:val="TableContents"/>
              <w:spacing w:after="0" w:line="240" w:lineRule="auto"/>
              <w:rPr>
                <w:rFonts w:ascii="Arial" w:hAnsi="Arial" w:cs="Times New Roman"/>
              </w:rPr>
            </w:pPr>
            <w:r>
              <w:rPr>
                <w:rFonts w:ascii="Arial" w:hAnsi="Arial" w:cs="Times New Roman"/>
              </w:rPr>
              <w:t>Effectif</w:t>
            </w: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14:paraId="09FEA9F3" w14:textId="77777777" w:rsidR="008E229E" w:rsidRDefault="008E229E" w:rsidP="00817E6A">
            <w:pPr>
              <w:pStyle w:val="TableContents"/>
              <w:spacing w:after="0" w:line="240" w:lineRule="auto"/>
              <w:jc w:val="center"/>
              <w:rPr>
                <w:rFonts w:ascii="Arial" w:hAnsi="Arial" w:cs="Times New Roman"/>
              </w:rPr>
            </w:pPr>
            <w:r>
              <w:rPr>
                <w:rFonts w:ascii="Arial" w:hAnsi="Arial" w:cs="Times New Roman"/>
              </w:rPr>
              <w:t>24</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CA7831" w14:textId="77777777" w:rsidR="008E229E" w:rsidRDefault="008E229E" w:rsidP="00817E6A">
            <w:pPr>
              <w:pStyle w:val="TableContents"/>
              <w:spacing w:after="0" w:line="240" w:lineRule="auto"/>
              <w:jc w:val="center"/>
              <w:rPr>
                <w:rFonts w:ascii="Arial" w:hAnsi="Arial" w:cs="Times New Roman"/>
              </w:rPr>
            </w:pPr>
            <w:r>
              <w:rPr>
                <w:rFonts w:ascii="Arial" w:hAnsi="Arial" w:cs="Times New Roman"/>
              </w:rPr>
              <w:t>13</w:t>
            </w:r>
          </w:p>
        </w:tc>
      </w:tr>
      <w:tr w:rsidR="008E229E" w14:paraId="25B7E3E0" w14:textId="77777777" w:rsidTr="00750779">
        <w:trPr>
          <w:jc w:val="center"/>
        </w:trPr>
        <w:tc>
          <w:tcPr>
            <w:tcW w:w="29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9460D4" w14:textId="77777777" w:rsidR="008E229E" w:rsidRDefault="008E229E" w:rsidP="00817E6A">
            <w:pPr>
              <w:pStyle w:val="TableContents"/>
              <w:spacing w:after="0" w:line="240" w:lineRule="auto"/>
              <w:rPr>
                <w:rFonts w:ascii="Arial" w:hAnsi="Arial" w:cs="Times New Roman"/>
              </w:rPr>
            </w:pPr>
            <w:r>
              <w:rPr>
                <w:rFonts w:ascii="Arial" w:hAnsi="Arial" w:cs="Times New Roman"/>
              </w:rPr>
              <w:t>Salaire moyen brut mensuel</w:t>
            </w: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14:paraId="3D5364C8" w14:textId="0332FCC7" w:rsidR="008E229E" w:rsidRDefault="00287A32" w:rsidP="00817E6A">
            <w:pPr>
              <w:pStyle w:val="TableContents"/>
              <w:spacing w:after="0" w:line="240" w:lineRule="auto"/>
              <w:jc w:val="center"/>
              <w:rPr>
                <w:rFonts w:ascii="Arial" w:hAnsi="Arial" w:cs="Times New Roman"/>
              </w:rPr>
            </w:pPr>
            <w:r>
              <w:rPr>
                <w:rFonts w:ascii="Arial" w:hAnsi="Arial" w:cs="Times New Roman"/>
              </w:rPr>
              <w:t>1 80</w:t>
            </w:r>
            <w:r w:rsidR="00BC68F6">
              <w:rPr>
                <w:rFonts w:ascii="Arial" w:hAnsi="Arial" w:cs="Times New Roman"/>
              </w:rPr>
              <w:t xml:space="preserve">0,00 </w:t>
            </w:r>
            <w:r w:rsidR="008E229E">
              <w:rPr>
                <w:rFonts w:ascii="Arial" w:hAnsi="Arial" w:cs="Times New Roman"/>
              </w:rPr>
              <w:t>€</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4E163C" w14:textId="77777777" w:rsidR="008E229E" w:rsidRDefault="0097206B" w:rsidP="00817E6A">
            <w:pPr>
              <w:pStyle w:val="TableContents"/>
              <w:spacing w:after="0" w:line="240" w:lineRule="auto"/>
              <w:jc w:val="center"/>
              <w:rPr>
                <w:rFonts w:ascii="Arial" w:hAnsi="Arial" w:cs="Times New Roman"/>
              </w:rPr>
            </w:pPr>
            <w:r>
              <w:rPr>
                <w:rFonts w:ascii="Arial" w:hAnsi="Arial" w:cs="Times New Roman"/>
              </w:rPr>
              <w:t xml:space="preserve">2 </w:t>
            </w:r>
            <w:r w:rsidR="008E229E">
              <w:rPr>
                <w:rFonts w:ascii="Arial" w:hAnsi="Arial" w:cs="Times New Roman"/>
              </w:rPr>
              <w:t>820,00 €</w:t>
            </w:r>
          </w:p>
        </w:tc>
      </w:tr>
    </w:tbl>
    <w:p w14:paraId="1AADC751" w14:textId="77777777" w:rsidR="009C47D3" w:rsidRDefault="009C47D3" w:rsidP="009C47D3">
      <w:pPr>
        <w:pStyle w:val="Textbody"/>
        <w:spacing w:after="0"/>
        <w:jc w:val="left"/>
        <w:rPr>
          <w:rFonts w:ascii="Arial" w:hAnsi="Arial"/>
          <w:color w:val="00000A"/>
        </w:rPr>
      </w:pPr>
    </w:p>
    <w:p w14:paraId="17C43815" w14:textId="77777777" w:rsidR="009C47D3" w:rsidRDefault="009C47D3" w:rsidP="009C47D3">
      <w:pPr>
        <w:pStyle w:val="Textbody"/>
        <w:spacing w:after="0"/>
        <w:jc w:val="left"/>
        <w:rPr>
          <w:rFonts w:ascii="Arial" w:hAnsi="Arial"/>
          <w:color w:val="00000A"/>
        </w:rPr>
      </w:pPr>
    </w:p>
    <w:p w14:paraId="5DA8464F" w14:textId="77777777" w:rsidR="009C47D3" w:rsidRDefault="009C47D3" w:rsidP="009C47D3">
      <w:pPr>
        <w:pStyle w:val="Textbody"/>
        <w:spacing w:after="0"/>
        <w:rPr>
          <w:rFonts w:ascii="Arial" w:hAnsi="Arial"/>
          <w:color w:val="00000A"/>
        </w:rPr>
      </w:pPr>
    </w:p>
    <w:p w14:paraId="1B9E25E2" w14:textId="77777777" w:rsidR="009C47D3" w:rsidRPr="005432AD" w:rsidRDefault="009C47D3" w:rsidP="009C47D3">
      <w:pPr>
        <w:pStyle w:val="Textbody"/>
        <w:spacing w:after="0"/>
        <w:jc w:val="right"/>
        <w:rPr>
          <w:rFonts w:ascii="Arial" w:hAnsi="Arial"/>
          <w:b/>
          <w:i/>
          <w:color w:val="00000A"/>
          <w:sz w:val="20"/>
        </w:rPr>
      </w:pPr>
      <w:r w:rsidRPr="005432AD">
        <w:rPr>
          <w:rFonts w:ascii="Arial" w:hAnsi="Arial"/>
          <w:b/>
          <w:i/>
          <w:color w:val="00000A"/>
          <w:sz w:val="20"/>
        </w:rPr>
        <w:t>Source interne</w:t>
      </w:r>
    </w:p>
    <w:p w14:paraId="1D201922" w14:textId="77777777" w:rsidR="009C47D3" w:rsidRDefault="009C47D3" w:rsidP="009C47D3"/>
    <w:sectPr w:rsidR="009C47D3" w:rsidSect="00CB3CB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6472" w14:textId="77777777" w:rsidR="005175F4" w:rsidRDefault="005175F4" w:rsidP="009C47D3">
      <w:r>
        <w:separator/>
      </w:r>
    </w:p>
  </w:endnote>
  <w:endnote w:type="continuationSeparator" w:id="0">
    <w:p w14:paraId="3E7FE34B" w14:textId="77777777" w:rsidR="005175F4" w:rsidRDefault="005175F4" w:rsidP="009C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2375"/>
      <w:gridCol w:w="1872"/>
    </w:tblGrid>
    <w:tr w:rsidR="00907612" w:rsidRPr="009E5804" w14:paraId="5A26FBC9" w14:textId="77777777" w:rsidTr="00A62852">
      <w:trPr>
        <w:trHeight w:val="268"/>
      </w:trPr>
      <w:tc>
        <w:tcPr>
          <w:tcW w:w="7190" w:type="dxa"/>
          <w:gridSpan w:val="2"/>
          <w:tcBorders>
            <w:top w:val="single" w:sz="4" w:space="0" w:color="000000"/>
            <w:left w:val="single" w:sz="4" w:space="0" w:color="000000"/>
            <w:bottom w:val="single" w:sz="4" w:space="0" w:color="000000"/>
            <w:right w:val="single" w:sz="4" w:space="0" w:color="000000"/>
          </w:tcBorders>
          <w:shd w:val="clear" w:color="auto" w:fill="auto"/>
        </w:tcPr>
        <w:p w14:paraId="20CF6E88" w14:textId="77777777" w:rsidR="00907612" w:rsidRPr="00F77BD2" w:rsidRDefault="00907612" w:rsidP="00907612">
          <w:pPr>
            <w:pStyle w:val="Pieddepage"/>
            <w:tabs>
              <w:tab w:val="clear" w:pos="9072"/>
              <w:tab w:val="right" w:pos="9923"/>
            </w:tabs>
            <w:rPr>
              <w:rFonts w:ascii="Arial" w:hAnsi="Arial" w:cs="Arial"/>
              <w:b/>
              <w:sz w:val="18"/>
              <w:szCs w:val="18"/>
              <w:lang w:eastAsia="ar-SA"/>
            </w:rPr>
          </w:pPr>
          <w:r w:rsidRPr="00F77BD2">
            <w:rPr>
              <w:rFonts w:ascii="Arial" w:hAnsi="Arial" w:cs="Arial"/>
              <w:b/>
              <w:sz w:val="18"/>
              <w:szCs w:val="18"/>
            </w:rPr>
            <w:t xml:space="preserve">BREVET DE TECHNICIEN SUPÉRIEUR </w:t>
          </w:r>
          <w:r>
            <w:rPr>
              <w:rFonts w:ascii="Arial" w:hAnsi="Arial" w:cs="Arial"/>
              <w:b/>
              <w:sz w:val="18"/>
              <w:szCs w:val="18"/>
            </w:rPr>
            <w:t>GESTION DE LA PME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0D0179E" w14:textId="48D0D1DC" w:rsidR="00907612" w:rsidRPr="00F77BD2" w:rsidRDefault="00290F90" w:rsidP="00907612">
          <w:pPr>
            <w:pStyle w:val="Pieddepage"/>
            <w:tabs>
              <w:tab w:val="clear" w:pos="9072"/>
              <w:tab w:val="right" w:pos="9923"/>
            </w:tabs>
            <w:rPr>
              <w:rFonts w:ascii="Arial" w:hAnsi="Arial" w:cs="Arial"/>
              <w:b/>
              <w:sz w:val="18"/>
              <w:szCs w:val="18"/>
              <w:lang w:eastAsia="ar-SA"/>
            </w:rPr>
          </w:pPr>
          <w:r>
            <w:rPr>
              <w:rFonts w:ascii="Arial" w:hAnsi="Arial" w:cs="Arial"/>
              <w:b/>
              <w:sz w:val="18"/>
              <w:szCs w:val="18"/>
              <w:lang w:eastAsia="ar-SA"/>
            </w:rPr>
            <w:t>SESSION 202</w:t>
          </w:r>
          <w:r w:rsidR="00B351FC">
            <w:rPr>
              <w:rFonts w:ascii="Arial" w:hAnsi="Arial" w:cs="Arial"/>
              <w:b/>
              <w:sz w:val="18"/>
              <w:szCs w:val="18"/>
              <w:lang w:eastAsia="ar-SA"/>
            </w:rPr>
            <w:t>3</w:t>
          </w:r>
        </w:p>
      </w:tc>
    </w:tr>
    <w:tr w:rsidR="00907612" w:rsidRPr="009E5804" w14:paraId="51786E53" w14:textId="77777777" w:rsidTr="00A62852">
      <w:trPr>
        <w:trHeight w:val="300"/>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249643BC" w14:textId="77777777" w:rsidR="00907612" w:rsidRPr="00F77BD2" w:rsidRDefault="00907612" w:rsidP="00907612">
          <w:pPr>
            <w:pStyle w:val="Pieddepage"/>
            <w:tabs>
              <w:tab w:val="clear" w:pos="9072"/>
              <w:tab w:val="right" w:pos="9923"/>
            </w:tabs>
            <w:rPr>
              <w:rFonts w:ascii="Arial" w:hAnsi="Arial" w:cs="Arial"/>
              <w:b/>
              <w:sz w:val="18"/>
              <w:szCs w:val="18"/>
              <w:lang w:eastAsia="ar-SA"/>
            </w:rPr>
          </w:pPr>
          <w:r>
            <w:rPr>
              <w:rFonts w:ascii="Arial" w:hAnsi="Arial" w:cs="Arial"/>
              <w:b/>
              <w:sz w:val="18"/>
              <w:szCs w:val="18"/>
            </w:rPr>
            <w:t>Gérer le personnel et contribuer à la GRH de la PME</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1447C" w14:textId="03019B60" w:rsidR="00907612" w:rsidRPr="00A62852" w:rsidRDefault="00A62852" w:rsidP="00944C7A">
          <w:pPr>
            <w:pStyle w:val="Pieddepage"/>
            <w:tabs>
              <w:tab w:val="clear" w:pos="9072"/>
              <w:tab w:val="right" w:pos="9923"/>
            </w:tabs>
            <w:jc w:val="center"/>
            <w:rPr>
              <w:rFonts w:ascii="Arial" w:hAnsi="Arial" w:cs="Arial"/>
              <w:b/>
              <w:sz w:val="18"/>
              <w:szCs w:val="18"/>
              <w:lang w:eastAsia="ar-SA"/>
            </w:rPr>
          </w:pPr>
          <w:r w:rsidRPr="00A62852">
            <w:rPr>
              <w:rFonts w:ascii="Arial" w:hAnsi="Arial" w:cs="Arial"/>
              <w:b/>
              <w:sz w:val="18"/>
              <w:szCs w:val="18"/>
              <w:lang w:eastAsia="ar-SA"/>
            </w:rPr>
            <w:t>23GPMEU52-P</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23F0" w14:textId="7C07F555" w:rsidR="00907612" w:rsidRPr="00F77BD2" w:rsidRDefault="00907612" w:rsidP="00944C7A">
          <w:pPr>
            <w:pStyle w:val="Pieddepage"/>
            <w:tabs>
              <w:tab w:val="clear" w:pos="9072"/>
              <w:tab w:val="right" w:pos="9923"/>
            </w:tabs>
            <w:jc w:val="center"/>
            <w:rPr>
              <w:rFonts w:ascii="Arial" w:hAnsi="Arial" w:cs="Arial"/>
              <w:b/>
              <w:sz w:val="18"/>
              <w:szCs w:val="18"/>
              <w:lang w:eastAsia="ar-SA"/>
            </w:rPr>
          </w:pPr>
          <w:r w:rsidRPr="00F77BD2">
            <w:rPr>
              <w:rFonts w:ascii="Arial" w:hAnsi="Arial" w:cs="Arial"/>
              <w:b/>
              <w:sz w:val="18"/>
              <w:szCs w:val="18"/>
              <w:lang w:eastAsia="ar-SA"/>
            </w:rPr>
            <w:t xml:space="preserve">Page </w:t>
          </w:r>
          <w:r w:rsidRPr="00F77BD2">
            <w:rPr>
              <w:rFonts w:ascii="Arial" w:hAnsi="Arial" w:cs="Arial"/>
              <w:b/>
              <w:sz w:val="18"/>
              <w:szCs w:val="18"/>
              <w:lang w:eastAsia="ar-SA"/>
            </w:rPr>
            <w:fldChar w:fldCharType="begin"/>
          </w:r>
          <w:r w:rsidRPr="00F77BD2">
            <w:rPr>
              <w:rFonts w:ascii="Arial" w:hAnsi="Arial" w:cs="Arial"/>
              <w:b/>
              <w:sz w:val="18"/>
              <w:szCs w:val="18"/>
              <w:lang w:eastAsia="ar-SA"/>
            </w:rPr>
            <w:instrText>PAGE  \* Arabic  \* MERGEFORMAT</w:instrText>
          </w:r>
          <w:r w:rsidRPr="00F77BD2">
            <w:rPr>
              <w:rFonts w:ascii="Arial" w:hAnsi="Arial" w:cs="Arial"/>
              <w:b/>
              <w:sz w:val="18"/>
              <w:szCs w:val="18"/>
              <w:lang w:eastAsia="ar-SA"/>
            </w:rPr>
            <w:fldChar w:fldCharType="separate"/>
          </w:r>
          <w:r w:rsidR="00A62852" w:rsidRPr="00A62852">
            <w:rPr>
              <w:rFonts w:ascii="Arial" w:hAnsi="Arial" w:cs="Arial"/>
              <w:b/>
              <w:noProof/>
              <w:sz w:val="18"/>
              <w:szCs w:val="18"/>
              <w:lang w:val="x-none" w:eastAsia="ar-SA"/>
            </w:rPr>
            <w:t>12</w:t>
          </w:r>
          <w:r w:rsidRPr="00F77BD2">
            <w:rPr>
              <w:rFonts w:ascii="Arial" w:hAnsi="Arial" w:cs="Arial"/>
              <w:b/>
              <w:sz w:val="18"/>
              <w:szCs w:val="18"/>
              <w:lang w:eastAsia="ar-SA"/>
            </w:rPr>
            <w:fldChar w:fldCharType="end"/>
          </w:r>
          <w:r w:rsidRPr="00F77BD2">
            <w:rPr>
              <w:rFonts w:ascii="Arial" w:hAnsi="Arial" w:cs="Arial"/>
              <w:b/>
              <w:sz w:val="18"/>
              <w:szCs w:val="18"/>
              <w:lang w:eastAsia="ar-SA"/>
            </w:rPr>
            <w:t xml:space="preserve"> sur </w:t>
          </w:r>
          <w:r w:rsidRPr="00F77BD2">
            <w:rPr>
              <w:rFonts w:cs="Times New Roman"/>
              <w:sz w:val="18"/>
              <w:szCs w:val="18"/>
              <w:lang w:eastAsia="x-none"/>
            </w:rPr>
            <w:fldChar w:fldCharType="begin"/>
          </w:r>
          <w:r w:rsidRPr="00F77BD2">
            <w:rPr>
              <w:sz w:val="18"/>
              <w:szCs w:val="18"/>
            </w:rPr>
            <w:instrText>NUMPAGES  \* Arabic  \* MERGEFORMAT</w:instrText>
          </w:r>
          <w:r w:rsidRPr="00F77BD2">
            <w:rPr>
              <w:rFonts w:cs="Times New Roman"/>
              <w:sz w:val="18"/>
              <w:szCs w:val="18"/>
              <w:lang w:eastAsia="x-none"/>
            </w:rPr>
            <w:fldChar w:fldCharType="separate"/>
          </w:r>
          <w:r w:rsidR="00A62852" w:rsidRPr="00A62852">
            <w:rPr>
              <w:rFonts w:ascii="Arial" w:hAnsi="Arial" w:cs="Arial"/>
              <w:b/>
              <w:noProof/>
              <w:sz w:val="18"/>
              <w:szCs w:val="18"/>
              <w:lang w:eastAsia="ar-SA"/>
            </w:rPr>
            <w:t>12</w:t>
          </w:r>
          <w:r w:rsidRPr="00F77BD2">
            <w:rPr>
              <w:rFonts w:ascii="Arial" w:hAnsi="Arial" w:cs="Arial"/>
              <w:b/>
              <w:noProof/>
              <w:sz w:val="18"/>
              <w:szCs w:val="18"/>
              <w:lang w:eastAsia="ar-SA"/>
            </w:rPr>
            <w:fldChar w:fldCharType="end"/>
          </w:r>
        </w:p>
      </w:tc>
    </w:tr>
  </w:tbl>
  <w:p w14:paraId="142D5294" w14:textId="77777777" w:rsidR="00B21183" w:rsidRDefault="00B211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EA689" w14:textId="77777777" w:rsidR="005175F4" w:rsidRDefault="005175F4" w:rsidP="009C47D3">
      <w:r>
        <w:separator/>
      </w:r>
    </w:p>
  </w:footnote>
  <w:footnote w:type="continuationSeparator" w:id="0">
    <w:p w14:paraId="675A5FD6" w14:textId="77777777" w:rsidR="005175F4" w:rsidRDefault="005175F4" w:rsidP="009C47D3">
      <w:r>
        <w:continuationSeparator/>
      </w:r>
    </w:p>
  </w:footnote>
  <w:footnote w:id="1">
    <w:p w14:paraId="6F2B3DA6" w14:textId="00BBCB02" w:rsidR="007B6D1E" w:rsidRPr="00962AC2" w:rsidRDefault="007B6D1E">
      <w:pPr>
        <w:pStyle w:val="Notedebasdepage"/>
        <w:rPr>
          <w:rFonts w:ascii="Arial" w:hAnsi="Arial" w:cs="Arial"/>
          <w:color w:val="202122"/>
          <w:sz w:val="18"/>
          <w:szCs w:val="18"/>
          <w:shd w:val="clear" w:color="auto" w:fill="FFFFFF"/>
          <w:lang w:val="fr-FR"/>
        </w:rPr>
      </w:pPr>
      <w:r>
        <w:rPr>
          <w:rStyle w:val="Appelnotedebasdep"/>
        </w:rPr>
        <w:footnoteRef/>
      </w:r>
      <w:r>
        <w:t xml:space="preserve"> </w:t>
      </w:r>
      <w:r w:rsidR="00962AC2" w:rsidRPr="00962AC2">
        <w:rPr>
          <w:rFonts w:ascii="Arial" w:hAnsi="Arial" w:cs="Arial"/>
          <w:color w:val="202122"/>
          <w:sz w:val="18"/>
          <w:szCs w:val="18"/>
          <w:shd w:val="clear" w:color="auto" w:fill="FFFFFF"/>
        </w:rPr>
        <w:t xml:space="preserve">Drapeau utilisé en marine pour faire des signaux </w:t>
      </w:r>
      <w:r w:rsidR="00962AC2">
        <w:rPr>
          <w:rFonts w:ascii="Arial" w:hAnsi="Arial" w:cs="Arial"/>
          <w:color w:val="202122"/>
          <w:sz w:val="18"/>
          <w:szCs w:val="18"/>
          <w:shd w:val="clear" w:color="auto" w:fill="FFFFFF"/>
          <w:lang w:val="fr-FR"/>
        </w:rPr>
        <w:t>ou indiquer l’origine du navire.</w:t>
      </w:r>
    </w:p>
  </w:footnote>
  <w:footnote w:id="2">
    <w:p w14:paraId="6D559DD8" w14:textId="77777777" w:rsidR="00B21183" w:rsidRDefault="00B21183" w:rsidP="00B21183">
      <w:pPr>
        <w:pStyle w:val="Notedebasdepage"/>
        <w:jc w:val="both"/>
      </w:pPr>
      <w:r>
        <w:rPr>
          <w:rStyle w:val="Appelnotedebasdep"/>
        </w:rPr>
        <w:footnoteRef/>
      </w:r>
      <w:r>
        <w:t xml:space="preserve"> </w:t>
      </w:r>
      <w:r w:rsidRPr="00B6575F">
        <w:rPr>
          <w:rFonts w:ascii="Arial" w:hAnsi="Arial" w:cs="Arial"/>
          <w:color w:val="202122"/>
          <w:sz w:val="18"/>
          <w:szCs w:val="18"/>
          <w:shd w:val="clear" w:color="auto" w:fill="FFFFFF"/>
        </w:rPr>
        <w:t>Désigne une peinture sur papier encadrée en rouleau et destinée à être accrochée au mur ou sur les mâts d'éclairage public</w:t>
      </w:r>
      <w:r w:rsidRPr="00B6575F">
        <w:rPr>
          <w:rFonts w:ascii="Arial" w:hAnsi="Arial" w:cs="Arial"/>
          <w:i/>
          <w:color w:val="202122"/>
          <w:sz w:val="18"/>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DBE"/>
    <w:multiLevelType w:val="hybridMultilevel"/>
    <w:tmpl w:val="5BC40148"/>
    <w:lvl w:ilvl="0" w:tplc="EAE862B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2232F0"/>
    <w:multiLevelType w:val="hybridMultilevel"/>
    <w:tmpl w:val="D2A6CF2A"/>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00161B0"/>
    <w:multiLevelType w:val="multilevel"/>
    <w:tmpl w:val="F4F0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50ACD"/>
    <w:multiLevelType w:val="hybridMultilevel"/>
    <w:tmpl w:val="EC4CB1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B470BB"/>
    <w:multiLevelType w:val="hybridMultilevel"/>
    <w:tmpl w:val="246A42B2"/>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5" w15:restartNumberingAfterBreak="0">
    <w:nsid w:val="65954852"/>
    <w:multiLevelType w:val="multilevel"/>
    <w:tmpl w:val="7D0E08B2"/>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6" w:nlCheck="1" w:checkStyle="0"/>
  <w:activeWritingStyle w:appName="MSWord" w:lang="fr-FR" w:vendorID="64" w:dllVersion="4096"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7D3"/>
    <w:rsid w:val="00007BC4"/>
    <w:rsid w:val="000140EE"/>
    <w:rsid w:val="00034A5C"/>
    <w:rsid w:val="00035A4C"/>
    <w:rsid w:val="00041BF3"/>
    <w:rsid w:val="00075E34"/>
    <w:rsid w:val="000824C9"/>
    <w:rsid w:val="000C57E9"/>
    <w:rsid w:val="000D0088"/>
    <w:rsid w:val="000E0725"/>
    <w:rsid w:val="000F1405"/>
    <w:rsid w:val="00104E21"/>
    <w:rsid w:val="00111037"/>
    <w:rsid w:val="0013086C"/>
    <w:rsid w:val="00142BA0"/>
    <w:rsid w:val="0015767C"/>
    <w:rsid w:val="00161429"/>
    <w:rsid w:val="00192111"/>
    <w:rsid w:val="001A0CF5"/>
    <w:rsid w:val="001C5C50"/>
    <w:rsid w:val="001D7213"/>
    <w:rsid w:val="001E6B03"/>
    <w:rsid w:val="001F48D4"/>
    <w:rsid w:val="00200734"/>
    <w:rsid w:val="002166E8"/>
    <w:rsid w:val="00224DF1"/>
    <w:rsid w:val="0025335E"/>
    <w:rsid w:val="0025368F"/>
    <w:rsid w:val="0025478D"/>
    <w:rsid w:val="00256FD0"/>
    <w:rsid w:val="002728F1"/>
    <w:rsid w:val="00282093"/>
    <w:rsid w:val="0028617D"/>
    <w:rsid w:val="00287A32"/>
    <w:rsid w:val="00290F90"/>
    <w:rsid w:val="002913BC"/>
    <w:rsid w:val="00291CAC"/>
    <w:rsid w:val="002D04A4"/>
    <w:rsid w:val="002E47EC"/>
    <w:rsid w:val="002F1378"/>
    <w:rsid w:val="00326CD8"/>
    <w:rsid w:val="003301A2"/>
    <w:rsid w:val="00330ED9"/>
    <w:rsid w:val="003554E5"/>
    <w:rsid w:val="00375FEF"/>
    <w:rsid w:val="003800B0"/>
    <w:rsid w:val="003800EC"/>
    <w:rsid w:val="00387DE6"/>
    <w:rsid w:val="003B64F3"/>
    <w:rsid w:val="003B6EC6"/>
    <w:rsid w:val="003C58BD"/>
    <w:rsid w:val="003C618A"/>
    <w:rsid w:val="003D1C5E"/>
    <w:rsid w:val="003E7333"/>
    <w:rsid w:val="0042025D"/>
    <w:rsid w:val="004225C2"/>
    <w:rsid w:val="004308D2"/>
    <w:rsid w:val="00431972"/>
    <w:rsid w:val="00440B1F"/>
    <w:rsid w:val="004666EE"/>
    <w:rsid w:val="0047157A"/>
    <w:rsid w:val="00477CD4"/>
    <w:rsid w:val="0048708D"/>
    <w:rsid w:val="004D37DD"/>
    <w:rsid w:val="00515CFF"/>
    <w:rsid w:val="005175F4"/>
    <w:rsid w:val="0052151A"/>
    <w:rsid w:val="005432AD"/>
    <w:rsid w:val="0055072F"/>
    <w:rsid w:val="00552CC8"/>
    <w:rsid w:val="005556A3"/>
    <w:rsid w:val="0055683C"/>
    <w:rsid w:val="00564F39"/>
    <w:rsid w:val="0059482B"/>
    <w:rsid w:val="005A189A"/>
    <w:rsid w:val="005A2CB8"/>
    <w:rsid w:val="005D718F"/>
    <w:rsid w:val="005E4318"/>
    <w:rsid w:val="005E66E0"/>
    <w:rsid w:val="005F3E4F"/>
    <w:rsid w:val="00603241"/>
    <w:rsid w:val="00606564"/>
    <w:rsid w:val="00623C23"/>
    <w:rsid w:val="00637DAD"/>
    <w:rsid w:val="00643C43"/>
    <w:rsid w:val="00654330"/>
    <w:rsid w:val="00682291"/>
    <w:rsid w:val="006875EC"/>
    <w:rsid w:val="0069703B"/>
    <w:rsid w:val="006B175E"/>
    <w:rsid w:val="006C0120"/>
    <w:rsid w:val="006C72B4"/>
    <w:rsid w:val="006D4578"/>
    <w:rsid w:val="006F523A"/>
    <w:rsid w:val="007017DC"/>
    <w:rsid w:val="007132BC"/>
    <w:rsid w:val="007261D4"/>
    <w:rsid w:val="0072788C"/>
    <w:rsid w:val="00736C98"/>
    <w:rsid w:val="007410B5"/>
    <w:rsid w:val="0074132E"/>
    <w:rsid w:val="00750779"/>
    <w:rsid w:val="007530A1"/>
    <w:rsid w:val="00755EB4"/>
    <w:rsid w:val="00766C60"/>
    <w:rsid w:val="007868E4"/>
    <w:rsid w:val="007A6F62"/>
    <w:rsid w:val="007B6D1E"/>
    <w:rsid w:val="007C11C6"/>
    <w:rsid w:val="007C241E"/>
    <w:rsid w:val="007C7C12"/>
    <w:rsid w:val="007D2C2C"/>
    <w:rsid w:val="007E5A30"/>
    <w:rsid w:val="008135A6"/>
    <w:rsid w:val="00817E6A"/>
    <w:rsid w:val="00826325"/>
    <w:rsid w:val="00827C1F"/>
    <w:rsid w:val="008419FE"/>
    <w:rsid w:val="0085286E"/>
    <w:rsid w:val="00853621"/>
    <w:rsid w:val="008872A5"/>
    <w:rsid w:val="008A0006"/>
    <w:rsid w:val="008A038C"/>
    <w:rsid w:val="008B0046"/>
    <w:rsid w:val="008B37B9"/>
    <w:rsid w:val="008C5303"/>
    <w:rsid w:val="008D2572"/>
    <w:rsid w:val="008D2AE3"/>
    <w:rsid w:val="008D5B98"/>
    <w:rsid w:val="008E229E"/>
    <w:rsid w:val="008E51C2"/>
    <w:rsid w:val="00907612"/>
    <w:rsid w:val="0091324F"/>
    <w:rsid w:val="00944C7A"/>
    <w:rsid w:val="009454E2"/>
    <w:rsid w:val="00945F53"/>
    <w:rsid w:val="00962AC2"/>
    <w:rsid w:val="00963BDA"/>
    <w:rsid w:val="0097206B"/>
    <w:rsid w:val="00974140"/>
    <w:rsid w:val="009B470C"/>
    <w:rsid w:val="009B7355"/>
    <w:rsid w:val="009C47D3"/>
    <w:rsid w:val="009C562F"/>
    <w:rsid w:val="009D0437"/>
    <w:rsid w:val="009D3092"/>
    <w:rsid w:val="009E0C67"/>
    <w:rsid w:val="00A06EC3"/>
    <w:rsid w:val="00A2535E"/>
    <w:rsid w:val="00A62852"/>
    <w:rsid w:val="00A90474"/>
    <w:rsid w:val="00A95EEC"/>
    <w:rsid w:val="00A96B94"/>
    <w:rsid w:val="00AA328E"/>
    <w:rsid w:val="00AA7BC9"/>
    <w:rsid w:val="00AB44F7"/>
    <w:rsid w:val="00AB4911"/>
    <w:rsid w:val="00AC5511"/>
    <w:rsid w:val="00AD0522"/>
    <w:rsid w:val="00AD77A6"/>
    <w:rsid w:val="00AF536D"/>
    <w:rsid w:val="00AF75E5"/>
    <w:rsid w:val="00B11466"/>
    <w:rsid w:val="00B21183"/>
    <w:rsid w:val="00B351FC"/>
    <w:rsid w:val="00B55822"/>
    <w:rsid w:val="00B5713B"/>
    <w:rsid w:val="00B6575F"/>
    <w:rsid w:val="00B86091"/>
    <w:rsid w:val="00B9358A"/>
    <w:rsid w:val="00BC68F6"/>
    <w:rsid w:val="00BF569B"/>
    <w:rsid w:val="00BF644E"/>
    <w:rsid w:val="00C039E5"/>
    <w:rsid w:val="00C03D28"/>
    <w:rsid w:val="00C07139"/>
    <w:rsid w:val="00C171F8"/>
    <w:rsid w:val="00C30212"/>
    <w:rsid w:val="00C3230B"/>
    <w:rsid w:val="00C45028"/>
    <w:rsid w:val="00C54E80"/>
    <w:rsid w:val="00C716D2"/>
    <w:rsid w:val="00C7676A"/>
    <w:rsid w:val="00C8500A"/>
    <w:rsid w:val="00CB3CB1"/>
    <w:rsid w:val="00CC5EA1"/>
    <w:rsid w:val="00CF32A0"/>
    <w:rsid w:val="00CF51B1"/>
    <w:rsid w:val="00D20C3B"/>
    <w:rsid w:val="00D2469F"/>
    <w:rsid w:val="00D6544E"/>
    <w:rsid w:val="00D726C6"/>
    <w:rsid w:val="00D83199"/>
    <w:rsid w:val="00D83B8D"/>
    <w:rsid w:val="00D94E81"/>
    <w:rsid w:val="00D973D2"/>
    <w:rsid w:val="00D97797"/>
    <w:rsid w:val="00DA0C2B"/>
    <w:rsid w:val="00DA0CBB"/>
    <w:rsid w:val="00DC1C12"/>
    <w:rsid w:val="00DD145A"/>
    <w:rsid w:val="00DD7DE4"/>
    <w:rsid w:val="00DE1B8B"/>
    <w:rsid w:val="00DF219D"/>
    <w:rsid w:val="00DF41D2"/>
    <w:rsid w:val="00E04888"/>
    <w:rsid w:val="00E20FA8"/>
    <w:rsid w:val="00E52A8F"/>
    <w:rsid w:val="00E53814"/>
    <w:rsid w:val="00E65AFE"/>
    <w:rsid w:val="00E716F9"/>
    <w:rsid w:val="00E84AD5"/>
    <w:rsid w:val="00EB17AF"/>
    <w:rsid w:val="00ED1614"/>
    <w:rsid w:val="00ED2556"/>
    <w:rsid w:val="00ED5A74"/>
    <w:rsid w:val="00EE3F54"/>
    <w:rsid w:val="00F04197"/>
    <w:rsid w:val="00F15F85"/>
    <w:rsid w:val="00F45BD8"/>
    <w:rsid w:val="00F56661"/>
    <w:rsid w:val="00F673B9"/>
    <w:rsid w:val="00F86600"/>
    <w:rsid w:val="00F92ED7"/>
    <w:rsid w:val="00FA118B"/>
    <w:rsid w:val="00FA34D1"/>
    <w:rsid w:val="00FC6505"/>
    <w:rsid w:val="00FD6621"/>
    <w:rsid w:val="00FD6A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61D73D9"/>
  <w15:docId w15:val="{AAF72B35-D8E7-40BC-8B0D-D9945B8E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7D3"/>
    <w:pPr>
      <w:widowControl w:val="0"/>
      <w:suppressAutoHyphens/>
      <w:autoSpaceDN w:val="0"/>
      <w:textAlignment w:val="baseline"/>
    </w:pPr>
    <w:rPr>
      <w:rFonts w:cs="Tahoma"/>
      <w:sz w:val="22"/>
      <w:szCs w:val="22"/>
      <w:lang w:eastAsia="en-US"/>
    </w:rPr>
  </w:style>
  <w:style w:type="paragraph" w:styleId="Titre1">
    <w:name w:val="heading 1"/>
    <w:basedOn w:val="Normal"/>
    <w:next w:val="Normal"/>
    <w:link w:val="Titre1Car"/>
    <w:uiPriority w:val="9"/>
    <w:qFormat/>
    <w:rsid w:val="005432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9C47D3"/>
    <w:pPr>
      <w:keepNext/>
      <w:keepLines/>
      <w:spacing w:before="200"/>
      <w:outlineLvl w:val="2"/>
    </w:pPr>
    <w:rPr>
      <w:rFonts w:ascii="Cambria" w:eastAsia="Times New Roman" w:hAnsi="Cambria" w:cs="Times New Roman"/>
      <w:b/>
      <w:bCs/>
      <w:color w:val="4F81BD"/>
      <w:sz w:val="2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rsid w:val="009C47D3"/>
    <w:rPr>
      <w:rFonts w:ascii="Cambria" w:eastAsia="Times New Roman" w:hAnsi="Cambria" w:cs="Times New Roman"/>
      <w:b/>
      <w:bCs/>
      <w:color w:val="4F81BD"/>
      <w:sz w:val="20"/>
      <w:szCs w:val="20"/>
      <w:lang w:val="x-none" w:eastAsia="x-none"/>
    </w:rPr>
  </w:style>
  <w:style w:type="paragraph" w:customStyle="1" w:styleId="Standard">
    <w:name w:val="Standard"/>
    <w:rsid w:val="009C47D3"/>
    <w:pPr>
      <w:suppressAutoHyphens/>
      <w:autoSpaceDN w:val="0"/>
      <w:spacing w:after="200" w:line="276" w:lineRule="auto"/>
      <w:textAlignment w:val="baseline"/>
    </w:pPr>
    <w:rPr>
      <w:rFonts w:cs="Tahoma"/>
      <w:sz w:val="22"/>
      <w:szCs w:val="22"/>
      <w:lang w:eastAsia="en-US"/>
    </w:rPr>
  </w:style>
  <w:style w:type="paragraph" w:customStyle="1" w:styleId="Textbody">
    <w:name w:val="Text body"/>
    <w:basedOn w:val="Standard"/>
    <w:rsid w:val="009C47D3"/>
    <w:pPr>
      <w:spacing w:after="120" w:line="240" w:lineRule="auto"/>
      <w:jc w:val="both"/>
    </w:pPr>
    <w:rPr>
      <w:rFonts w:ascii="Times New Roman" w:eastAsia="Times New Roman" w:hAnsi="Times New Roman" w:cs="Times New Roman"/>
    </w:rPr>
  </w:style>
  <w:style w:type="paragraph" w:customStyle="1" w:styleId="Titre61">
    <w:name w:val="Titre 61"/>
    <w:basedOn w:val="Standard"/>
    <w:next w:val="Standard"/>
    <w:rsid w:val="009C47D3"/>
    <w:pPr>
      <w:spacing w:before="240" w:after="60" w:line="240" w:lineRule="auto"/>
      <w:jc w:val="both"/>
      <w:outlineLvl w:val="5"/>
    </w:pPr>
    <w:rPr>
      <w:rFonts w:ascii="Times New Roman" w:eastAsia="Times New Roman" w:hAnsi="Times New Roman" w:cs="Times New Roman"/>
      <w:b/>
      <w:bCs/>
    </w:rPr>
  </w:style>
  <w:style w:type="paragraph" w:styleId="Paragraphedeliste">
    <w:name w:val="List Paragraph"/>
    <w:basedOn w:val="Standard"/>
    <w:uiPriority w:val="34"/>
    <w:qFormat/>
    <w:rsid w:val="009C47D3"/>
    <w:pPr>
      <w:ind w:left="720"/>
    </w:pPr>
  </w:style>
  <w:style w:type="paragraph" w:styleId="Corpsdetexte2">
    <w:name w:val="Body Text 2"/>
    <w:basedOn w:val="Standard"/>
    <w:link w:val="Corpsdetexte2Car"/>
    <w:rsid w:val="009C47D3"/>
    <w:pPr>
      <w:spacing w:after="120" w:line="480" w:lineRule="auto"/>
      <w:jc w:val="both"/>
    </w:pPr>
    <w:rPr>
      <w:rFonts w:ascii="Times New Roman" w:eastAsia="Times New Roman" w:hAnsi="Times New Roman" w:cs="Times New Roman"/>
    </w:rPr>
  </w:style>
  <w:style w:type="character" w:customStyle="1" w:styleId="Corpsdetexte2Car">
    <w:name w:val="Corps de texte 2 Car"/>
    <w:link w:val="Corpsdetexte2"/>
    <w:rsid w:val="009C47D3"/>
    <w:rPr>
      <w:rFonts w:ascii="Times New Roman" w:eastAsia="Times New Roman" w:hAnsi="Times New Roman" w:cs="Times New Roman"/>
    </w:rPr>
  </w:style>
  <w:style w:type="paragraph" w:customStyle="1" w:styleId="Titre21">
    <w:name w:val="Titre 21"/>
    <w:basedOn w:val="Normal"/>
    <w:next w:val="Textbody"/>
    <w:rsid w:val="009C47D3"/>
    <w:pPr>
      <w:keepNext/>
      <w:widowControl/>
      <w:spacing w:before="240" w:after="120" w:line="276" w:lineRule="auto"/>
      <w:outlineLvl w:val="1"/>
    </w:pPr>
    <w:rPr>
      <w:rFonts w:ascii="Times New Roman" w:eastAsia="Arial Unicode MS" w:hAnsi="Times New Roman" w:cs="Times New Roman"/>
      <w:b/>
      <w:bCs/>
      <w:sz w:val="36"/>
      <w:szCs w:val="36"/>
    </w:rPr>
  </w:style>
  <w:style w:type="paragraph" w:customStyle="1" w:styleId="TableContents">
    <w:name w:val="Table Contents"/>
    <w:basedOn w:val="Standard"/>
    <w:rsid w:val="009C47D3"/>
    <w:pPr>
      <w:suppressLineNumbers/>
    </w:pPr>
  </w:style>
  <w:style w:type="character" w:customStyle="1" w:styleId="CorpsdetexteCar">
    <w:name w:val="Corps de texte Car"/>
    <w:link w:val="Corpsdetexte"/>
    <w:rsid w:val="009C47D3"/>
    <w:rPr>
      <w:rFonts w:ascii="Times New Roman" w:eastAsia="Times New Roman" w:hAnsi="Times New Roman" w:cs="Times New Roman"/>
    </w:rPr>
  </w:style>
  <w:style w:type="character" w:customStyle="1" w:styleId="StrongEmphasis">
    <w:name w:val="Strong Emphasis"/>
    <w:rsid w:val="009C47D3"/>
    <w:rPr>
      <w:b/>
      <w:bCs/>
    </w:rPr>
  </w:style>
  <w:style w:type="paragraph" w:styleId="Pieddepage">
    <w:name w:val="footer"/>
    <w:basedOn w:val="Normal"/>
    <w:link w:val="PieddepageCar"/>
    <w:uiPriority w:val="99"/>
    <w:rsid w:val="009C47D3"/>
    <w:pPr>
      <w:tabs>
        <w:tab w:val="center" w:pos="4536"/>
        <w:tab w:val="right" w:pos="9072"/>
      </w:tabs>
    </w:pPr>
  </w:style>
  <w:style w:type="character" w:customStyle="1" w:styleId="PieddepageCar">
    <w:name w:val="Pied de page Car"/>
    <w:link w:val="Pieddepage"/>
    <w:uiPriority w:val="99"/>
    <w:rsid w:val="009C47D3"/>
    <w:rPr>
      <w:rFonts w:ascii="Calibri" w:eastAsia="Calibri" w:hAnsi="Calibri" w:cs="Tahoma"/>
    </w:rPr>
  </w:style>
  <w:style w:type="numbering" w:customStyle="1" w:styleId="WWNum1">
    <w:name w:val="WWNum1"/>
    <w:basedOn w:val="Aucuneliste"/>
    <w:rsid w:val="009C47D3"/>
    <w:pPr>
      <w:numPr>
        <w:numId w:val="1"/>
      </w:numPr>
    </w:pPr>
  </w:style>
  <w:style w:type="paragraph" w:styleId="NormalWeb">
    <w:name w:val="Normal (Web)"/>
    <w:basedOn w:val="Normal"/>
    <w:uiPriority w:val="99"/>
    <w:semiHidden/>
    <w:unhideWhenUsed/>
    <w:rsid w:val="009C47D3"/>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9C47D3"/>
    <w:rPr>
      <w:rFonts w:cs="Times New Roman"/>
      <w:sz w:val="20"/>
      <w:szCs w:val="20"/>
      <w:lang w:val="x-none" w:eastAsia="x-none"/>
    </w:rPr>
  </w:style>
  <w:style w:type="character" w:customStyle="1" w:styleId="NotedebasdepageCar">
    <w:name w:val="Note de bas de page Car"/>
    <w:link w:val="Notedebasdepage"/>
    <w:uiPriority w:val="99"/>
    <w:semiHidden/>
    <w:rsid w:val="009C47D3"/>
    <w:rPr>
      <w:rFonts w:ascii="Calibri" w:eastAsia="Calibri" w:hAnsi="Calibri" w:cs="Times New Roman"/>
      <w:sz w:val="20"/>
      <w:szCs w:val="20"/>
      <w:lang w:val="x-none" w:eastAsia="x-none"/>
    </w:rPr>
  </w:style>
  <w:style w:type="character" w:styleId="Appelnotedebasdep">
    <w:name w:val="footnote reference"/>
    <w:uiPriority w:val="99"/>
    <w:semiHidden/>
    <w:unhideWhenUsed/>
    <w:rsid w:val="009C47D3"/>
    <w:rPr>
      <w:vertAlign w:val="superscript"/>
    </w:rPr>
  </w:style>
  <w:style w:type="paragraph" w:styleId="Corpsdetexte">
    <w:name w:val="Body Text"/>
    <w:basedOn w:val="Normal"/>
    <w:link w:val="CorpsdetexteCar"/>
    <w:rsid w:val="009C47D3"/>
    <w:pPr>
      <w:widowControl/>
      <w:suppressAutoHyphens w:val="0"/>
      <w:autoSpaceDN/>
      <w:spacing w:after="120"/>
      <w:textAlignment w:val="auto"/>
    </w:pPr>
    <w:rPr>
      <w:rFonts w:ascii="Times New Roman" w:eastAsia="Times New Roman" w:hAnsi="Times New Roman" w:cs="Times New Roman"/>
      <w:sz w:val="20"/>
      <w:szCs w:val="20"/>
      <w:lang w:val="x-none" w:eastAsia="x-none"/>
    </w:rPr>
  </w:style>
  <w:style w:type="character" w:customStyle="1" w:styleId="CorpsdetexteCar1">
    <w:name w:val="Corps de texte Car1"/>
    <w:uiPriority w:val="99"/>
    <w:semiHidden/>
    <w:rsid w:val="009C47D3"/>
    <w:rPr>
      <w:rFonts w:ascii="Calibri" w:eastAsia="Calibri" w:hAnsi="Calibri" w:cs="Tahoma"/>
    </w:rPr>
  </w:style>
  <w:style w:type="paragraph" w:styleId="Textedebulles">
    <w:name w:val="Balloon Text"/>
    <w:basedOn w:val="Normal"/>
    <w:link w:val="TextedebullesCar"/>
    <w:uiPriority w:val="99"/>
    <w:semiHidden/>
    <w:unhideWhenUsed/>
    <w:rsid w:val="009C47D3"/>
    <w:rPr>
      <w:rFonts w:ascii="Tahoma" w:hAnsi="Tahoma"/>
      <w:sz w:val="16"/>
      <w:szCs w:val="16"/>
    </w:rPr>
  </w:style>
  <w:style w:type="character" w:customStyle="1" w:styleId="TextedebullesCar">
    <w:name w:val="Texte de bulles Car"/>
    <w:link w:val="Textedebulles"/>
    <w:uiPriority w:val="99"/>
    <w:semiHidden/>
    <w:rsid w:val="009C47D3"/>
    <w:rPr>
      <w:rFonts w:ascii="Tahoma" w:eastAsia="Calibri" w:hAnsi="Tahoma" w:cs="Tahoma"/>
      <w:sz w:val="16"/>
      <w:szCs w:val="16"/>
    </w:rPr>
  </w:style>
  <w:style w:type="paragraph" w:styleId="En-tte">
    <w:name w:val="header"/>
    <w:basedOn w:val="Normal"/>
    <w:link w:val="En-tteCar"/>
    <w:uiPriority w:val="99"/>
    <w:unhideWhenUsed/>
    <w:rsid w:val="00755EB4"/>
    <w:pPr>
      <w:tabs>
        <w:tab w:val="center" w:pos="4536"/>
        <w:tab w:val="right" w:pos="9072"/>
      </w:tabs>
    </w:pPr>
  </w:style>
  <w:style w:type="character" w:customStyle="1" w:styleId="En-tteCar">
    <w:name w:val="En-tête Car"/>
    <w:link w:val="En-tte"/>
    <w:uiPriority w:val="99"/>
    <w:rsid w:val="00755EB4"/>
    <w:rPr>
      <w:rFonts w:cs="Tahoma"/>
      <w:sz w:val="22"/>
      <w:szCs w:val="22"/>
      <w:lang w:eastAsia="en-US"/>
    </w:rPr>
  </w:style>
  <w:style w:type="character" w:styleId="Marquedecommentaire">
    <w:name w:val="annotation reference"/>
    <w:uiPriority w:val="99"/>
    <w:semiHidden/>
    <w:unhideWhenUsed/>
    <w:rsid w:val="008D2AE3"/>
    <w:rPr>
      <w:sz w:val="16"/>
      <w:szCs w:val="16"/>
    </w:rPr>
  </w:style>
  <w:style w:type="paragraph" w:styleId="Commentaire">
    <w:name w:val="annotation text"/>
    <w:basedOn w:val="Normal"/>
    <w:link w:val="CommentaireCar"/>
    <w:uiPriority w:val="99"/>
    <w:semiHidden/>
    <w:unhideWhenUsed/>
    <w:rsid w:val="008D2AE3"/>
    <w:rPr>
      <w:sz w:val="20"/>
      <w:szCs w:val="20"/>
    </w:rPr>
  </w:style>
  <w:style w:type="character" w:customStyle="1" w:styleId="CommentaireCar">
    <w:name w:val="Commentaire Car"/>
    <w:link w:val="Commentaire"/>
    <w:uiPriority w:val="99"/>
    <w:semiHidden/>
    <w:rsid w:val="008D2AE3"/>
    <w:rPr>
      <w:rFonts w:cs="Tahoma"/>
      <w:lang w:eastAsia="en-US"/>
    </w:rPr>
  </w:style>
  <w:style w:type="paragraph" w:styleId="Objetducommentaire">
    <w:name w:val="annotation subject"/>
    <w:basedOn w:val="Commentaire"/>
    <w:next w:val="Commentaire"/>
    <w:link w:val="ObjetducommentaireCar"/>
    <w:uiPriority w:val="99"/>
    <w:semiHidden/>
    <w:unhideWhenUsed/>
    <w:rsid w:val="008D2AE3"/>
    <w:rPr>
      <w:b/>
      <w:bCs/>
    </w:rPr>
  </w:style>
  <w:style w:type="character" w:customStyle="1" w:styleId="ObjetducommentaireCar">
    <w:name w:val="Objet du commentaire Car"/>
    <w:link w:val="Objetducommentaire"/>
    <w:uiPriority w:val="99"/>
    <w:semiHidden/>
    <w:rsid w:val="008D2AE3"/>
    <w:rPr>
      <w:rFonts w:cs="Tahoma"/>
      <w:b/>
      <w:bCs/>
      <w:lang w:eastAsia="en-US"/>
    </w:rPr>
  </w:style>
  <w:style w:type="character" w:customStyle="1" w:styleId="hgkelc">
    <w:name w:val="hgkelc"/>
    <w:basedOn w:val="Policepardfaut"/>
    <w:rsid w:val="00192111"/>
  </w:style>
  <w:style w:type="paragraph" w:styleId="Rvision">
    <w:name w:val="Revision"/>
    <w:hidden/>
    <w:uiPriority w:val="99"/>
    <w:semiHidden/>
    <w:rsid w:val="00B86091"/>
    <w:rPr>
      <w:rFonts w:cs="Tahoma"/>
      <w:sz w:val="22"/>
      <w:szCs w:val="22"/>
      <w:lang w:eastAsia="en-US"/>
    </w:rPr>
  </w:style>
  <w:style w:type="character" w:customStyle="1" w:styleId="Titre1Car">
    <w:name w:val="Titre 1 Car"/>
    <w:basedOn w:val="Policepardfaut"/>
    <w:link w:val="Titre1"/>
    <w:uiPriority w:val="9"/>
    <w:rsid w:val="005432AD"/>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affichCodeArticle.do?cidTexte=LEGITEXT000006072050&amp;idArticle=LEGIARTI000006900929&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Article.do?cidTexte=LEGITEXT000006072050&amp;idArticle=LEGIARTI000027548897&amp;dateTexte=&amp;categorieLien=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affichCodeArticle.do?cidTexte=LEGITEXT000006073189&amp;idArticle=LEGIARTI000006742522&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9F17B-84FD-4E57-85DC-3DCDC4B9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2882</Words>
  <Characters>15857</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18702</CharactersWithSpaces>
  <SharedDoc>false</SharedDoc>
  <HLinks>
    <vt:vector size="18" baseType="variant">
      <vt:variant>
        <vt:i4>5111899</vt:i4>
      </vt:variant>
      <vt:variant>
        <vt:i4>6</vt:i4>
      </vt:variant>
      <vt:variant>
        <vt:i4>0</vt:i4>
      </vt:variant>
      <vt:variant>
        <vt:i4>5</vt:i4>
      </vt:variant>
      <vt:variant>
        <vt:lpwstr>https://www.legifrance.gouv.fr/affichCodeArticle.do?cidTexte=LEGITEXT000006073189&amp;idArticle=LEGIARTI000006742522&amp;dateTexte=&amp;categorieLien=cid</vt:lpwstr>
      </vt:variant>
      <vt:variant>
        <vt:lpwstr/>
      </vt:variant>
      <vt:variant>
        <vt:i4>4259935</vt:i4>
      </vt:variant>
      <vt:variant>
        <vt:i4>3</vt:i4>
      </vt:variant>
      <vt:variant>
        <vt:i4>0</vt:i4>
      </vt:variant>
      <vt:variant>
        <vt:i4>5</vt:i4>
      </vt:variant>
      <vt:variant>
        <vt:lpwstr>https://www.legifrance.gouv.fr/affichCodeArticle.do?cidTexte=LEGITEXT000006072050&amp;idArticle=LEGIARTI000006900929&amp;dateTexte=&amp;categorieLien=cid</vt:lpwstr>
      </vt:variant>
      <vt:variant>
        <vt:lpwstr/>
      </vt:variant>
      <vt:variant>
        <vt:i4>4915282</vt:i4>
      </vt:variant>
      <vt:variant>
        <vt:i4>0</vt:i4>
      </vt:variant>
      <vt:variant>
        <vt:i4>0</vt:i4>
      </vt:variant>
      <vt:variant>
        <vt:i4>5</vt:i4>
      </vt:variant>
      <vt:variant>
        <vt:lpwstr>https://www.legifrance.gouv.fr/affichCodeArticle.do?cidTexte=LEGITEXT000006072050&amp;idArticle=LEGIARTI000027548897&amp;dateTexte=&amp;categorieLien=cid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2023-01-04T14:05:00Z</cp:lastPrinted>
  <dcterms:created xsi:type="dcterms:W3CDTF">2023-01-16T13:37:00Z</dcterms:created>
  <dcterms:modified xsi:type="dcterms:W3CDTF">2023-01-16T14:03:00Z</dcterms:modified>
</cp:coreProperties>
</file>